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59B592" w14:textId="77777777" w:rsidR="009A76E9" w:rsidRPr="00DD3B01" w:rsidRDefault="009B7253" w:rsidP="006938D0">
      <w:pPr>
        <w:pStyle w:val="Ingetavstnd"/>
        <w:spacing w:after="80"/>
        <w:rPr>
          <w:sz w:val="24"/>
          <w:szCs w:val="24"/>
        </w:rPr>
      </w:pPr>
      <w:r>
        <w:rPr>
          <w:sz w:val="24"/>
          <w:szCs w:val="24"/>
        </w:rPr>
        <w:t xml:space="preserve">Sveriges Ornitologiska Förening – </w:t>
      </w:r>
      <w:proofErr w:type="spellStart"/>
      <w:r w:rsidR="009A76E9" w:rsidRPr="00DD3B01">
        <w:rPr>
          <w:sz w:val="24"/>
          <w:szCs w:val="24"/>
        </w:rPr>
        <w:t>BirdLife</w:t>
      </w:r>
      <w:proofErr w:type="spellEnd"/>
      <w:r w:rsidR="009A76E9" w:rsidRPr="00DD3B01">
        <w:rPr>
          <w:sz w:val="24"/>
          <w:szCs w:val="24"/>
        </w:rPr>
        <w:t xml:space="preserve"> Sverige </w:t>
      </w:r>
      <w:r>
        <w:rPr>
          <w:sz w:val="24"/>
          <w:szCs w:val="24"/>
        </w:rPr>
        <w:t>(SOF-BirdLife)</w:t>
      </w:r>
      <w:bookmarkStart w:id="0" w:name="_GoBack"/>
      <w:bookmarkEnd w:id="0"/>
    </w:p>
    <w:p w14:paraId="7E975CEE" w14:textId="77777777" w:rsidR="006938D0" w:rsidRPr="00DD3B01" w:rsidRDefault="00BE2C4D" w:rsidP="00D97F88">
      <w:pPr>
        <w:pStyle w:val="Ingetavstnd"/>
        <w:spacing w:after="360"/>
        <w:rPr>
          <w:sz w:val="24"/>
          <w:szCs w:val="24"/>
        </w:rPr>
      </w:pPr>
      <w:r w:rsidRPr="00DD3B01">
        <w:rPr>
          <w:sz w:val="24"/>
          <w:szCs w:val="24"/>
        </w:rPr>
        <w:t>2016-</w:t>
      </w:r>
      <w:r w:rsidR="00A22B13">
        <w:rPr>
          <w:sz w:val="24"/>
          <w:szCs w:val="24"/>
        </w:rPr>
        <w:t>03-03</w:t>
      </w:r>
    </w:p>
    <w:p w14:paraId="0FD50DD3" w14:textId="77777777" w:rsidR="006938D0" w:rsidRPr="00A22B13" w:rsidRDefault="006938D0" w:rsidP="009C6B16">
      <w:pPr>
        <w:pStyle w:val="Rubrik"/>
        <w:rPr>
          <w:sz w:val="44"/>
          <w:szCs w:val="44"/>
        </w:rPr>
      </w:pPr>
      <w:r w:rsidRPr="00A22B13">
        <w:rPr>
          <w:sz w:val="44"/>
          <w:szCs w:val="44"/>
        </w:rPr>
        <w:t>Handledning om</w:t>
      </w:r>
      <w:r w:rsidR="00B40C12" w:rsidRPr="00A22B13">
        <w:rPr>
          <w:sz w:val="44"/>
          <w:szCs w:val="44"/>
        </w:rPr>
        <w:t xml:space="preserve"> </w:t>
      </w:r>
      <w:r w:rsidR="00A22B13" w:rsidRPr="00A22B13">
        <w:rPr>
          <w:sz w:val="44"/>
          <w:szCs w:val="44"/>
        </w:rPr>
        <w:t>stöd</w:t>
      </w:r>
      <w:r w:rsidR="00B40C12" w:rsidRPr="00A22B13">
        <w:rPr>
          <w:sz w:val="44"/>
          <w:szCs w:val="44"/>
        </w:rPr>
        <w:t>å</w:t>
      </w:r>
      <w:r w:rsidRPr="00A22B13">
        <w:rPr>
          <w:sz w:val="44"/>
          <w:szCs w:val="44"/>
        </w:rPr>
        <w:t>tgärder för ortolansparv</w:t>
      </w:r>
    </w:p>
    <w:p w14:paraId="7B8018C3" w14:textId="77777777" w:rsidR="006938D0" w:rsidRDefault="009A76E9" w:rsidP="009C6B16">
      <w:pPr>
        <w:pStyle w:val="Rubrik1"/>
      </w:pPr>
      <w:r>
        <w:t>Kort bakgrundsbeskrivning</w:t>
      </w:r>
    </w:p>
    <w:p w14:paraId="7C42EB1F" w14:textId="77777777" w:rsidR="006938D0" w:rsidRPr="00353450" w:rsidRDefault="006938D0" w:rsidP="009C6B16">
      <w:r w:rsidRPr="00353450">
        <w:t>Ortolansparven har minskat starkt i hela landet under minst en 50-årsperiod. Idag finns bara ett drygt hundratal par</w:t>
      </w:r>
      <w:r w:rsidR="00B23D59" w:rsidRPr="00353450">
        <w:t xml:space="preserve"> kvar</w:t>
      </w:r>
      <w:r w:rsidRPr="00353450">
        <w:t xml:space="preserve"> i Mälardalen och uppskattningsvis 4</w:t>
      </w:r>
      <w:r w:rsidR="00B23D59" w:rsidRPr="00353450">
        <w:t xml:space="preserve"> </w:t>
      </w:r>
      <w:r w:rsidRPr="00353450">
        <w:t>000 par i Norrland</w:t>
      </w:r>
      <w:r w:rsidR="00A826A1" w:rsidRPr="00353450">
        <w:t>, de flesta på skogshyggen</w:t>
      </w:r>
      <w:r w:rsidRPr="00353450">
        <w:t>. Om minskningen ska hejdas</w:t>
      </w:r>
      <w:r w:rsidR="009A76E9">
        <w:t>,</w:t>
      </w:r>
      <w:r w:rsidR="00A826A1" w:rsidRPr="00353450">
        <w:t xml:space="preserve"> främst</w:t>
      </w:r>
      <w:r w:rsidRPr="00353450">
        <w:t xml:space="preserve"> i jordbrukslandskapet</w:t>
      </w:r>
      <w:r w:rsidR="009A76E9">
        <w:t>,</w:t>
      </w:r>
      <w:r w:rsidRPr="00353450">
        <w:t xml:space="preserve"> krävs stödåtgä</w:t>
      </w:r>
      <w:r w:rsidRPr="00353450">
        <w:t>r</w:t>
      </w:r>
      <w:r w:rsidRPr="00353450">
        <w:t xml:space="preserve">der. Här beskrivs </w:t>
      </w:r>
      <w:r w:rsidR="00E00038">
        <w:t>h</w:t>
      </w:r>
      <w:r w:rsidRPr="00353450">
        <w:t>ur sådana kan utformas</w:t>
      </w:r>
      <w:r w:rsidR="004B3628">
        <w:t xml:space="preserve"> både i jord- och skogsbruk</w:t>
      </w:r>
      <w:r w:rsidRPr="00353450">
        <w:t>.</w:t>
      </w:r>
    </w:p>
    <w:p w14:paraId="2E42EEE3" w14:textId="77777777" w:rsidR="006938D0" w:rsidRPr="00A22B13" w:rsidRDefault="006938D0" w:rsidP="009C6B16">
      <w:pPr>
        <w:pStyle w:val="Rubrik1"/>
      </w:pPr>
      <w:r w:rsidRPr="00A22B13">
        <w:t>Åtgärder i konventionellt jordbruk</w:t>
      </w:r>
    </w:p>
    <w:p w14:paraId="58D34039" w14:textId="77777777" w:rsidR="00A826A1" w:rsidRPr="00353450" w:rsidRDefault="00A826A1" w:rsidP="009C6B16">
      <w:r w:rsidRPr="00353450">
        <w:t>De få kvarvarande paren på jordbruksmark lyckas för dåligt med häckningen. Antalet ungfå</w:t>
      </w:r>
      <w:r w:rsidRPr="00353450">
        <w:t>g</w:t>
      </w:r>
      <w:r w:rsidRPr="00353450">
        <w:t>lar som kommer på vingarna är inte tillräckligt för att populationen ska vara stabil. Det är därför mycket viktigt att geno</w:t>
      </w:r>
      <w:r w:rsidR="00A1287B" w:rsidRPr="00353450">
        <w:t>m förbättringar i häckningsmiljön hjälpa sp</w:t>
      </w:r>
      <w:r w:rsidR="00E00038">
        <w:t>arven till en</w:t>
      </w:r>
      <w:r w:rsidRPr="00353450">
        <w:t xml:space="preserve"> bättre </w:t>
      </w:r>
      <w:r w:rsidR="00353450">
        <w:t>ungfågelproduktion</w:t>
      </w:r>
      <w:r w:rsidRPr="00353450">
        <w:t>. Följande åtgärder kan rekommenderas.</w:t>
      </w:r>
    </w:p>
    <w:p w14:paraId="3B53A8AB" w14:textId="77777777" w:rsidR="00A826A1" w:rsidRPr="009A76E9" w:rsidRDefault="00A826A1" w:rsidP="009C6B16">
      <w:pPr>
        <w:pStyle w:val="Rubrik2"/>
      </w:pPr>
      <w:r w:rsidRPr="009A76E9">
        <w:t>Skapa öppen jord under häckningssäsongen</w:t>
      </w:r>
    </w:p>
    <w:p w14:paraId="137A796C" w14:textId="77777777" w:rsidR="00B23D59" w:rsidRPr="00353450" w:rsidRDefault="00814805" w:rsidP="009C6B16">
      <w:r w:rsidRPr="00353450">
        <w:t xml:space="preserve">För att ortolansparven ska trivas och </w:t>
      </w:r>
      <w:r w:rsidR="00353450">
        <w:t xml:space="preserve">kunna </w:t>
      </w:r>
      <w:r w:rsidRPr="00353450">
        <w:t xml:space="preserve">föda upp ungar kräver den tillgång </w:t>
      </w:r>
      <w:r w:rsidR="009B7253">
        <w:t>till</w:t>
      </w:r>
      <w:r w:rsidRPr="00353450">
        <w:t xml:space="preserve"> öppen vegetationslös mark under häckningstiden. </w:t>
      </w:r>
      <w:r w:rsidR="00A826A1" w:rsidRPr="00353450">
        <w:t xml:space="preserve">När </w:t>
      </w:r>
      <w:r w:rsidR="009B7253">
        <w:t>den</w:t>
      </w:r>
      <w:r w:rsidR="00A826A1" w:rsidRPr="00353450">
        <w:t xml:space="preserve"> återvänder från Afrika i bö</w:t>
      </w:r>
      <w:r w:rsidR="00A826A1" w:rsidRPr="00353450">
        <w:t>r</w:t>
      </w:r>
      <w:r w:rsidR="00A826A1" w:rsidRPr="00353450">
        <w:t xml:space="preserve">jan av maj </w:t>
      </w:r>
      <w:r w:rsidRPr="00353450">
        <w:t>f</w:t>
      </w:r>
      <w:r w:rsidR="00A826A1" w:rsidRPr="00353450">
        <w:t xml:space="preserve">inns obegränsad tillgång </w:t>
      </w:r>
      <w:r w:rsidRPr="00353450">
        <w:t>till</w:t>
      </w:r>
      <w:r w:rsidR="00A1287B" w:rsidRPr="00353450">
        <w:t xml:space="preserve"> sådan </w:t>
      </w:r>
      <w:r w:rsidR="00A826A1" w:rsidRPr="00353450">
        <w:t>öppen jord. Alla f</w:t>
      </w:r>
      <w:r w:rsidRPr="00353450">
        <w:t xml:space="preserve">ält </w:t>
      </w:r>
      <w:r w:rsidR="00875B84">
        <w:t>för vårsäd</w:t>
      </w:r>
      <w:r w:rsidRPr="00353450">
        <w:t xml:space="preserve"> är fortfaran</w:t>
      </w:r>
      <w:r w:rsidR="00A826A1" w:rsidRPr="00353450">
        <w:t>de i huvudsak utan vegetation.</w:t>
      </w:r>
      <w:r w:rsidRPr="00353450">
        <w:t xml:space="preserve"> Ungefär tre veckor senare har situationen drastiskt förändrats. Åkrarna är gröna och den öppna jord som ortolansparven </w:t>
      </w:r>
      <w:r w:rsidR="00A1287B" w:rsidRPr="00353450">
        <w:t xml:space="preserve">vill och </w:t>
      </w:r>
      <w:r w:rsidRPr="00353450">
        <w:t>måste ha för sitt näring</w:t>
      </w:r>
      <w:r w:rsidRPr="00353450">
        <w:t>s</w:t>
      </w:r>
      <w:r w:rsidRPr="00353450">
        <w:t xml:space="preserve">sök är nästan borta. I bästa fall finns den kvar </w:t>
      </w:r>
      <w:r w:rsidR="00A1287B" w:rsidRPr="00353450">
        <w:t>bl.a. i kanten av</w:t>
      </w:r>
      <w:r w:rsidRPr="00353450">
        <w:t xml:space="preserve"> grusvägar och på vändtegar till </w:t>
      </w:r>
      <w:r w:rsidR="00E00038">
        <w:t xml:space="preserve">vissa </w:t>
      </w:r>
      <w:r w:rsidRPr="00353450">
        <w:t>odlin</w:t>
      </w:r>
      <w:r w:rsidRPr="00353450">
        <w:t>g</w:t>
      </w:r>
      <w:r w:rsidRPr="00353450">
        <w:t>ar. Vidare kan det finnas vattenskador</w:t>
      </w:r>
      <w:r w:rsidR="00B40C12" w:rsidRPr="00353450">
        <w:t xml:space="preserve"> eller isbränn</w:t>
      </w:r>
      <w:r w:rsidR="00A1287B" w:rsidRPr="00353450">
        <w:t>or</w:t>
      </w:r>
      <w:r w:rsidRPr="00353450">
        <w:t xml:space="preserve"> i höstsäden som ger öppna vegetatio</w:t>
      </w:r>
      <w:r w:rsidRPr="00353450">
        <w:t>n</w:t>
      </w:r>
      <w:r w:rsidRPr="00353450">
        <w:t>slösa fläckar.</w:t>
      </w:r>
    </w:p>
    <w:p w14:paraId="5C90DAC8" w14:textId="77777777" w:rsidR="00353450" w:rsidRPr="009D2435" w:rsidRDefault="00353450" w:rsidP="00D97F88">
      <w:pPr>
        <w:spacing w:after="80"/>
      </w:pPr>
      <w:r>
        <w:rPr>
          <w:noProof/>
          <w:lang w:eastAsia="sv-SE"/>
        </w:rPr>
        <w:drawing>
          <wp:inline distT="0" distB="0" distL="0" distR="0" wp14:anchorId="62AA8452" wp14:editId="42A31BC0">
            <wp:extent cx="5519074" cy="2399385"/>
            <wp:effectExtent l="19050" t="0" r="5426" b="0"/>
            <wp:docPr id="3" name="Bildobjekt 2" descr="071-ju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71-just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19074" cy="239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60D7D" w14:textId="77777777" w:rsidR="00B40C12" w:rsidRPr="00D97F88" w:rsidRDefault="00B40C12" w:rsidP="009C6B16">
      <w:pPr>
        <w:rPr>
          <w:rFonts w:ascii="Arial" w:hAnsi="Arial"/>
          <w:b/>
          <w:sz w:val="18"/>
          <w:szCs w:val="18"/>
        </w:rPr>
      </w:pPr>
      <w:r w:rsidRPr="00D97F88">
        <w:rPr>
          <w:rFonts w:ascii="Arial" w:hAnsi="Arial"/>
          <w:b/>
          <w:sz w:val="18"/>
          <w:szCs w:val="18"/>
        </w:rPr>
        <w:t>Öppet harvat stråk i vårsäd för ortolansparv i Kvismaren 2015</w:t>
      </w:r>
    </w:p>
    <w:p w14:paraId="1AE03E4B" w14:textId="77777777" w:rsidR="00814805" w:rsidRPr="00353450" w:rsidRDefault="00814805" w:rsidP="009C6B16">
      <w:r w:rsidRPr="00353450">
        <w:lastRenderedPageBreak/>
        <w:t>Den v</w:t>
      </w:r>
      <w:r w:rsidR="009D2435" w:rsidRPr="00353450">
        <w:t>iktigaste åtgärden för att hjälp</w:t>
      </w:r>
      <w:r w:rsidRPr="00353450">
        <w:t>a ortolansparven är</w:t>
      </w:r>
      <w:r w:rsidR="009D2435" w:rsidRPr="00353450">
        <w:t xml:space="preserve"> alltså</w:t>
      </w:r>
      <w:r w:rsidRPr="00353450">
        <w:t xml:space="preserve"> att lämna osådda stråk i vårsäden. De kan vara långa och smala och anpassas i bredd till en liten harv. För varje ort</w:t>
      </w:r>
      <w:r w:rsidRPr="00353450">
        <w:t>o</w:t>
      </w:r>
      <w:r w:rsidRPr="00353450">
        <w:t xml:space="preserve">lanpar bör man lägga ut </w:t>
      </w:r>
      <w:r w:rsidR="00BE2C4D">
        <w:t xml:space="preserve">ca </w:t>
      </w:r>
      <w:r w:rsidRPr="00353450">
        <w:t xml:space="preserve">1000 </w:t>
      </w:r>
      <w:r w:rsidR="009A76E9">
        <w:t>löpmeter</w:t>
      </w:r>
      <w:r w:rsidRPr="00353450">
        <w:t xml:space="preserve"> sådana stråk</w:t>
      </w:r>
      <w:r w:rsidR="009D2435" w:rsidRPr="00353450">
        <w:t xml:space="preserve"> i anslutning till sångplatser</w:t>
      </w:r>
      <w:r w:rsidR="00E00038">
        <w:t>na</w:t>
      </w:r>
      <w:r w:rsidRPr="00353450">
        <w:t>, det bety</w:t>
      </w:r>
      <w:r w:rsidR="009B7253">
        <w:t>der i areal ca 0,3–</w:t>
      </w:r>
      <w:r w:rsidR="00BE2C4D">
        <w:t>0,4</w:t>
      </w:r>
      <w:r w:rsidRPr="00353450">
        <w:t xml:space="preserve"> hektar. Stråken kan läggas närmast fältens kanter eller mitt genom fälten.</w:t>
      </w:r>
      <w:r w:rsidR="009D2435" w:rsidRPr="00353450">
        <w:t xml:space="preserve"> Variera utläggandet så </w:t>
      </w:r>
      <w:r w:rsidR="009B7253">
        <w:t xml:space="preserve">att både </w:t>
      </w:r>
      <w:r w:rsidR="009D2435" w:rsidRPr="00353450">
        <w:t>fuktigare och torrare partier</w:t>
      </w:r>
      <w:r w:rsidR="00A1287B" w:rsidRPr="00353450">
        <w:t xml:space="preserve"> av åkrarna</w:t>
      </w:r>
      <w:r w:rsidR="009D2435" w:rsidRPr="00353450">
        <w:t xml:space="preserve"> berörs.</w:t>
      </w:r>
    </w:p>
    <w:p w14:paraId="27C27A78" w14:textId="77777777" w:rsidR="00814805" w:rsidRPr="00353450" w:rsidRDefault="00A1287B" w:rsidP="009C6B16">
      <w:r w:rsidRPr="00353450">
        <w:t xml:space="preserve">Om ogräs kommer upp </w:t>
      </w:r>
      <w:r w:rsidR="00814805" w:rsidRPr="00353450">
        <w:t xml:space="preserve">så att det täcker </w:t>
      </w:r>
      <w:r w:rsidRPr="00353450">
        <w:t>&gt;</w:t>
      </w:r>
      <w:r w:rsidR="00814805" w:rsidRPr="00353450">
        <w:t xml:space="preserve">50 % av </w:t>
      </w:r>
      <w:r w:rsidRPr="00353450">
        <w:t>mark</w:t>
      </w:r>
      <w:r w:rsidR="00814805" w:rsidRPr="00353450">
        <w:t>ytan</w:t>
      </w:r>
      <w:r w:rsidRPr="00353450">
        <w:t xml:space="preserve"> i stråken</w:t>
      </w:r>
      <w:r w:rsidR="00814805" w:rsidRPr="00353450">
        <w:t xml:space="preserve"> bör en harvning göras i slutet av maj</w:t>
      </w:r>
      <w:r w:rsidR="00E00038">
        <w:t xml:space="preserve"> (se bilden)</w:t>
      </w:r>
      <w:r w:rsidR="00814805" w:rsidRPr="00353450">
        <w:t>.</w:t>
      </w:r>
    </w:p>
    <w:p w14:paraId="6AE12269" w14:textId="77777777" w:rsidR="009D2435" w:rsidRPr="009A76E9" w:rsidRDefault="009D2435" w:rsidP="009C6B16">
      <w:pPr>
        <w:pStyle w:val="Rubrik2"/>
      </w:pPr>
      <w:r w:rsidRPr="009A76E9">
        <w:t>Röj åkerholmar som används som sångplatser</w:t>
      </w:r>
    </w:p>
    <w:p w14:paraId="59F207A9" w14:textId="77777777" w:rsidR="009D2435" w:rsidRPr="00353450" w:rsidRDefault="009D2435" w:rsidP="009C6B16">
      <w:r w:rsidRPr="00353450">
        <w:t>Idealisk</w:t>
      </w:r>
      <w:r w:rsidR="00875B84">
        <w:t>t</w:t>
      </w:r>
      <w:r w:rsidRPr="00353450">
        <w:t xml:space="preserve"> är om det finns </w:t>
      </w:r>
      <w:r w:rsidR="00A1287B" w:rsidRPr="00353450">
        <w:t xml:space="preserve">mindre </w:t>
      </w:r>
      <w:r w:rsidRPr="00353450">
        <w:t>ho</w:t>
      </w:r>
      <w:r w:rsidR="00E00038">
        <w:t>lmar med gräs</w:t>
      </w:r>
      <w:r w:rsidR="00D97F88">
        <w:t>ytor</w:t>
      </w:r>
      <w:r w:rsidR="00BE2C4D">
        <w:t>, hällar</w:t>
      </w:r>
      <w:r w:rsidR="00E00038">
        <w:t xml:space="preserve"> och </w:t>
      </w:r>
      <w:r w:rsidR="009A76E9">
        <w:t>träd</w:t>
      </w:r>
      <w:r w:rsidR="00E00038">
        <w:t xml:space="preserve"> i åkermarken</w:t>
      </w:r>
      <w:r w:rsidRPr="00353450">
        <w:t xml:space="preserve">. Dessa bör röjas så att bara ett glest förband </w:t>
      </w:r>
      <w:r w:rsidR="009A76E9" w:rsidRPr="00353450">
        <w:t xml:space="preserve">av träd </w:t>
      </w:r>
      <w:r w:rsidRPr="00353450">
        <w:t xml:space="preserve">(10 m mellan </w:t>
      </w:r>
      <w:r w:rsidR="009A76E9">
        <w:t>stammarna</w:t>
      </w:r>
      <w:r w:rsidRPr="00353450">
        <w:t>) står</w:t>
      </w:r>
      <w:r w:rsidR="00E00038">
        <w:t xml:space="preserve"> kvar. Buskskiktet tas bort</w:t>
      </w:r>
      <w:r w:rsidRPr="00353450">
        <w:t>. Möjligen läm</w:t>
      </w:r>
      <w:r w:rsidR="00A1287B" w:rsidRPr="00353450">
        <w:t>nas någ</w:t>
      </w:r>
      <w:r w:rsidRPr="00353450">
        <w:t>r</w:t>
      </w:r>
      <w:r w:rsidR="00A1287B" w:rsidRPr="00353450">
        <w:t>a</w:t>
      </w:r>
      <w:r w:rsidRPr="00353450">
        <w:t xml:space="preserve"> smärre s</w:t>
      </w:r>
      <w:r w:rsidR="00A1287B" w:rsidRPr="00353450">
        <w:t>når</w:t>
      </w:r>
      <w:r w:rsidRPr="00353450">
        <w:t xml:space="preserve"> av nypon, slån, fläder eller dylikt.</w:t>
      </w:r>
      <w:r w:rsidR="006420DF">
        <w:t xml:space="preserve"> Lämnade träd kan var</w:t>
      </w:r>
      <w:r w:rsidR="00E00038">
        <w:t>a</w:t>
      </w:r>
      <w:r w:rsidR="006420DF">
        <w:t xml:space="preserve"> 15 cm i brösthöjd eller grövre.</w:t>
      </w:r>
      <w:r w:rsidRPr="00353450">
        <w:t xml:space="preserve"> Med lite tur kanske ortolansparven sedan kommer att häcka på dessa åkerholmar. Boet läggs </w:t>
      </w:r>
      <w:r w:rsidR="009B7253">
        <w:t>alltid på marken i relativt hög</w:t>
      </w:r>
      <w:r w:rsidRPr="00353450">
        <w:t xml:space="preserve"> vegetation av gräs och örter.</w:t>
      </w:r>
    </w:p>
    <w:p w14:paraId="351CBF6D" w14:textId="77777777" w:rsidR="00854A7A" w:rsidRDefault="00854A7A" w:rsidP="009C6B16">
      <w:r w:rsidRPr="00854A7A">
        <w:rPr>
          <w:noProof/>
          <w:lang w:eastAsia="sv-SE"/>
        </w:rPr>
        <w:drawing>
          <wp:inline distT="0" distB="0" distL="0" distR="0" wp14:anchorId="066C660D" wp14:editId="0793B746">
            <wp:extent cx="5644771" cy="2668138"/>
            <wp:effectExtent l="19050" t="0" r="0" b="0"/>
            <wp:docPr id="2" name="Bild 1" descr="Ortolandung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21" name="Picture 9" descr="Ortolandunge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0374" cy="26707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E89B0E" w14:textId="77777777" w:rsidR="00854A7A" w:rsidRPr="00D97F88" w:rsidRDefault="00854A7A" w:rsidP="009C6B16">
      <w:pPr>
        <w:rPr>
          <w:rFonts w:ascii="Arial" w:hAnsi="Arial"/>
          <w:b/>
          <w:sz w:val="18"/>
          <w:szCs w:val="18"/>
        </w:rPr>
      </w:pPr>
      <w:r w:rsidRPr="00D97F88">
        <w:rPr>
          <w:rFonts w:ascii="Arial" w:hAnsi="Arial"/>
          <w:b/>
          <w:sz w:val="18"/>
          <w:szCs w:val="18"/>
        </w:rPr>
        <w:t>Nyröjd ortolanholme på Kvismarslätten</w:t>
      </w:r>
      <w:r w:rsidR="006420DF" w:rsidRPr="00D97F88">
        <w:rPr>
          <w:rFonts w:ascii="Arial" w:hAnsi="Arial"/>
          <w:b/>
          <w:sz w:val="18"/>
          <w:szCs w:val="18"/>
        </w:rPr>
        <w:t xml:space="preserve"> våren 2012</w:t>
      </w:r>
      <w:r w:rsidRPr="00D97F88">
        <w:rPr>
          <w:rFonts w:ascii="Arial" w:hAnsi="Arial"/>
          <w:b/>
          <w:sz w:val="18"/>
          <w:szCs w:val="18"/>
        </w:rPr>
        <w:t>. Några buskar har sparats</w:t>
      </w:r>
      <w:r w:rsidR="006420DF" w:rsidRPr="00D97F88">
        <w:rPr>
          <w:rFonts w:ascii="Arial" w:hAnsi="Arial"/>
          <w:b/>
          <w:sz w:val="18"/>
          <w:szCs w:val="18"/>
        </w:rPr>
        <w:t xml:space="preserve"> under träden</w:t>
      </w:r>
      <w:r w:rsidRPr="00D97F88">
        <w:rPr>
          <w:rFonts w:ascii="Arial" w:hAnsi="Arial"/>
          <w:b/>
          <w:sz w:val="18"/>
          <w:szCs w:val="18"/>
        </w:rPr>
        <w:t xml:space="preserve">. </w:t>
      </w:r>
    </w:p>
    <w:p w14:paraId="3891357D" w14:textId="77777777" w:rsidR="00057703" w:rsidRPr="00D97F88" w:rsidRDefault="00057703" w:rsidP="009C6B16">
      <w:pPr>
        <w:pStyle w:val="Rubrik1"/>
        <w:rPr>
          <w:sz w:val="32"/>
          <w:szCs w:val="32"/>
        </w:rPr>
      </w:pPr>
      <w:r w:rsidRPr="00D97F88">
        <w:rPr>
          <w:sz w:val="32"/>
          <w:szCs w:val="32"/>
        </w:rPr>
        <w:t>Åtgärder i ekologiskt jordbruk</w:t>
      </w:r>
    </w:p>
    <w:p w14:paraId="35BDC83D" w14:textId="77777777" w:rsidR="00057703" w:rsidRPr="00353450" w:rsidRDefault="00A1287B" w:rsidP="009C6B16">
      <w:r w:rsidRPr="00353450">
        <w:t>I</w:t>
      </w:r>
      <w:r w:rsidR="00057703" w:rsidRPr="00353450">
        <w:t xml:space="preserve"> ekologiskt jordbruk vill man inte lämna jord osådd </w:t>
      </w:r>
      <w:r w:rsidR="00E00038">
        <w:t xml:space="preserve">i grödan </w:t>
      </w:r>
      <w:r w:rsidR="00057703" w:rsidRPr="00353450">
        <w:t>eftersom risken är stor att ogräs etablerar sig och blir svårare att få bort senare under året</w:t>
      </w:r>
      <w:r w:rsidRPr="00353450">
        <w:t>. Därför vill ekologiska odlare inte gärna ha osådda stråk i åkrarna. E</w:t>
      </w:r>
      <w:r w:rsidR="006420DF">
        <w:t>tt alternativ är då att istället</w:t>
      </w:r>
      <w:r w:rsidRPr="00353450">
        <w:t xml:space="preserve"> behandla en del av åkern som en (svart)träda. Det kan var en avskiljd del eller en gip </w:t>
      </w:r>
      <w:r w:rsidR="00875B84">
        <w:t xml:space="preserve">av åkern </w:t>
      </w:r>
      <w:r w:rsidRPr="00353450">
        <w:t xml:space="preserve">som ändå är svår att </w:t>
      </w:r>
      <w:r w:rsidR="00E00038">
        <w:t xml:space="preserve">så och </w:t>
      </w:r>
      <w:r w:rsidRPr="00353450">
        <w:t>skörda</w:t>
      </w:r>
      <w:r w:rsidR="006420DF">
        <w:t xml:space="preserve"> men lätt</w:t>
      </w:r>
      <w:r w:rsidR="00E00038">
        <w:t xml:space="preserve"> att nå med harvning</w:t>
      </w:r>
      <w:r w:rsidRPr="00353450">
        <w:t xml:space="preserve">. Låt </w:t>
      </w:r>
      <w:r w:rsidR="00E00038">
        <w:t xml:space="preserve">alltså </w:t>
      </w:r>
      <w:r w:rsidRPr="00353450">
        <w:t>denna del</w:t>
      </w:r>
      <w:r w:rsidR="00E00038">
        <w:t xml:space="preserve"> (dessa delar)</w:t>
      </w:r>
      <w:r w:rsidRPr="00353450">
        <w:t xml:space="preserve"> ligga osådd</w:t>
      </w:r>
      <w:r w:rsidR="009A76E9">
        <w:t>(a)</w:t>
      </w:r>
      <w:r w:rsidRPr="00353450">
        <w:t xml:space="preserve"> och harva vid behov. Samma lilla åker</w:t>
      </w:r>
      <w:r w:rsidR="00E00038">
        <w:t>teg</w:t>
      </w:r>
      <w:r w:rsidR="00B40C12" w:rsidRPr="00353450">
        <w:t xml:space="preserve"> kan återanv</w:t>
      </w:r>
      <w:r w:rsidRPr="00353450">
        <w:t xml:space="preserve">ändas år efter år och </w:t>
      </w:r>
      <w:r w:rsidR="009A76E9">
        <w:t xml:space="preserve">kanske </w:t>
      </w:r>
      <w:r w:rsidRPr="00353450">
        <w:t>senare återgå i odling</w:t>
      </w:r>
      <w:r w:rsidR="00B40C12" w:rsidRPr="00353450">
        <w:t xml:space="preserve"> om inga ortolansparvar finns </w:t>
      </w:r>
      <w:r w:rsidR="00D97F88">
        <w:t xml:space="preserve">kvar </w:t>
      </w:r>
      <w:r w:rsidR="009A76E9">
        <w:t>på platsen.</w:t>
      </w:r>
      <w:r w:rsidR="00875B84">
        <w:t xml:space="preserve"> Att så trädan efter midsommar</w:t>
      </w:r>
      <w:r w:rsidR="009C5075">
        <w:t xml:space="preserve"> med foderväxter</w:t>
      </w:r>
      <w:r w:rsidR="00875B84">
        <w:t xml:space="preserve"> är ett annat alternativ.</w:t>
      </w:r>
      <w:r w:rsidR="009C5075">
        <w:t xml:space="preserve"> Då krävs andra trädesytor kommande år.</w:t>
      </w:r>
    </w:p>
    <w:p w14:paraId="4CB79F1B" w14:textId="77777777" w:rsidR="00A1287B" w:rsidRPr="00D97F88" w:rsidRDefault="00A1287B" w:rsidP="009C6B16">
      <w:pPr>
        <w:pStyle w:val="Rubrik1"/>
        <w:rPr>
          <w:sz w:val="32"/>
          <w:szCs w:val="32"/>
        </w:rPr>
      </w:pPr>
      <w:r w:rsidRPr="00D97F88">
        <w:rPr>
          <w:sz w:val="32"/>
          <w:szCs w:val="32"/>
        </w:rPr>
        <w:lastRenderedPageBreak/>
        <w:t>Senarelägg slåtter av vallodlingar</w:t>
      </w:r>
      <w:r w:rsidR="009C5075" w:rsidRPr="00D97F88">
        <w:rPr>
          <w:sz w:val="32"/>
          <w:szCs w:val="32"/>
        </w:rPr>
        <w:t xml:space="preserve"> vid ortolannärvaro!</w:t>
      </w:r>
    </w:p>
    <w:p w14:paraId="3B5FAB92" w14:textId="77777777" w:rsidR="009D2435" w:rsidRDefault="00A1287B" w:rsidP="009C6B16">
      <w:r w:rsidRPr="00353450">
        <w:t xml:space="preserve">Finns </w:t>
      </w:r>
      <w:r w:rsidR="00091D50">
        <w:t xml:space="preserve">det </w:t>
      </w:r>
      <w:r w:rsidRPr="00353450">
        <w:t xml:space="preserve">vallodlingar i anslutning till sångreviret måste man vara </w:t>
      </w:r>
      <w:r w:rsidR="001435AE">
        <w:t>uppmärksam</w:t>
      </w:r>
      <w:r w:rsidRPr="00353450">
        <w:t>. Vet man inte på ett ungefär var boet ligger</w:t>
      </w:r>
      <w:r w:rsidR="009B7253">
        <w:t>,</w:t>
      </w:r>
      <w:r w:rsidRPr="00353450">
        <w:t xml:space="preserve"> måste man avstå </w:t>
      </w:r>
      <w:r w:rsidR="009B7253">
        <w:t xml:space="preserve">från </w:t>
      </w:r>
      <w:r w:rsidRPr="00353450">
        <w:t>slåtter</w:t>
      </w:r>
      <w:r w:rsidR="004B3628">
        <w:t xml:space="preserve"> till efter midsommar</w:t>
      </w:r>
      <w:r w:rsidR="000F0C66">
        <w:t xml:space="preserve"> på ett a</w:t>
      </w:r>
      <w:r w:rsidR="000F0C66">
        <w:t>v</w:t>
      </w:r>
      <w:r w:rsidR="000F0C66">
        <w:t>stånd av minst 1</w:t>
      </w:r>
      <w:r w:rsidRPr="00353450">
        <w:t>00 m från sångplatsen. Ri</w:t>
      </w:r>
      <w:r w:rsidR="00E00038">
        <w:t>sken är nämligen stor att boet l</w:t>
      </w:r>
      <w:r w:rsidRPr="00353450">
        <w:t>igger i vallen och det tål inte att bli överkört av slåtter</w:t>
      </w:r>
      <w:r w:rsidR="00E00038">
        <w:t>maskine</w:t>
      </w:r>
      <w:r w:rsidRPr="00353450">
        <w:t>n</w:t>
      </w:r>
      <w:r w:rsidR="00E00038">
        <w:t xml:space="preserve"> redan</w:t>
      </w:r>
      <w:r w:rsidRPr="00353450">
        <w:t xml:space="preserve"> i månadsskiftet maj</w:t>
      </w:r>
      <w:r w:rsidR="000F0C66">
        <w:t xml:space="preserve"> ‒ </w:t>
      </w:r>
      <w:r w:rsidRPr="00353450">
        <w:t>juni</w:t>
      </w:r>
      <w:r w:rsidR="009B7253">
        <w:t>,</w:t>
      </w:r>
      <w:r w:rsidR="00875B84">
        <w:t xml:space="preserve"> då först</w:t>
      </w:r>
      <w:r w:rsidR="001435AE">
        <w:t>a</w:t>
      </w:r>
      <w:r w:rsidR="00BE2C4D">
        <w:t xml:space="preserve"> e</w:t>
      </w:r>
      <w:r w:rsidR="00BE2C4D">
        <w:t>n</w:t>
      </w:r>
      <w:r w:rsidR="00BE2C4D">
        <w:t>silageskörd</w:t>
      </w:r>
      <w:r w:rsidR="00875B84">
        <w:t xml:space="preserve"> vanligen sker</w:t>
      </w:r>
      <w:r w:rsidRPr="00353450">
        <w:t>. Först efter midsommar är risken liten att ungarna inte</w:t>
      </w:r>
      <w:r w:rsidR="00E00038">
        <w:t xml:space="preserve"> hunnit</w:t>
      </w:r>
      <w:r w:rsidRPr="00353450">
        <w:t xml:space="preserve"> läm</w:t>
      </w:r>
      <w:r w:rsidR="00E00038">
        <w:t>na</w:t>
      </w:r>
      <w:r w:rsidRPr="00353450">
        <w:t xml:space="preserve"> boet.</w:t>
      </w:r>
    </w:p>
    <w:p w14:paraId="6045D4EE" w14:textId="77777777" w:rsidR="009C6B16" w:rsidRPr="00D97F88" w:rsidRDefault="009C6B16" w:rsidP="009C6B16">
      <w:pPr>
        <w:pStyle w:val="Rubrik1"/>
        <w:rPr>
          <w:sz w:val="32"/>
          <w:szCs w:val="32"/>
        </w:rPr>
      </w:pPr>
      <w:r w:rsidRPr="00D97F88">
        <w:rPr>
          <w:sz w:val="32"/>
          <w:szCs w:val="32"/>
        </w:rPr>
        <w:t>Åtgärder på skogsmark</w:t>
      </w:r>
    </w:p>
    <w:p w14:paraId="7206A6F1" w14:textId="77777777" w:rsidR="009C6B16" w:rsidRDefault="009C6B16" w:rsidP="009C6B16">
      <w:r>
        <w:t>Även de ortolanpar som häckar på skogshyggen</w:t>
      </w:r>
      <w:r w:rsidR="004B3628">
        <w:t xml:space="preserve"> i Norrland</w:t>
      </w:r>
      <w:r>
        <w:t xml:space="preserve"> kan antas ha svårigheter att up</w:t>
      </w:r>
      <w:r>
        <w:t>p</w:t>
      </w:r>
      <w:r>
        <w:t xml:space="preserve">rätthålla </w:t>
      </w:r>
      <w:r w:rsidR="00D82B3A">
        <w:t>populationens storlek. Det handl</w:t>
      </w:r>
      <w:r>
        <w:t>ar om att hyggen bara lämpar sig för häckning</w:t>
      </w:r>
      <w:r w:rsidR="00D97F88">
        <w:t xml:space="preserve"> i</w:t>
      </w:r>
      <w:r>
        <w:t xml:space="preserve"> ett begränsat antal år samt att arten misstänks ha svårt att </w:t>
      </w:r>
      <w:r w:rsidR="004B3628">
        <w:t>flytta till</w:t>
      </w:r>
      <w:r w:rsidR="00BC18D1">
        <w:t xml:space="preserve"> nya</w:t>
      </w:r>
      <w:r>
        <w:t xml:space="preserve"> hyggen. Fåglar som sjunger på sedan länge igenväxta hyggen samtidigt som till synes lämpliga habitat inte är besatta styrker dessa bedömningar.</w:t>
      </w:r>
      <w:r w:rsidR="004B3628">
        <w:t xml:space="preserve"> </w:t>
      </w:r>
    </w:p>
    <w:p w14:paraId="043F6EC1" w14:textId="77777777" w:rsidR="009C6B16" w:rsidRDefault="009C6B16" w:rsidP="009C6B16">
      <w:pPr>
        <w:pStyle w:val="Rubrik2"/>
      </w:pPr>
      <w:r>
        <w:t xml:space="preserve">Åtgärder på hygge med ortolansparv </w:t>
      </w:r>
    </w:p>
    <w:p w14:paraId="108897B1" w14:textId="77777777" w:rsidR="009C6B16" w:rsidRDefault="009C6B16" w:rsidP="001E2BC4">
      <w:pPr>
        <w:spacing w:after="120"/>
      </w:pPr>
      <w:r>
        <w:t>Ortolansparven föredrar friska marker, inte för torra sandmarker och inte heller fuktiga ma</w:t>
      </w:r>
      <w:r>
        <w:t>r</w:t>
      </w:r>
      <w:r>
        <w:t>k</w:t>
      </w:r>
      <w:r w:rsidR="00BC18D1">
        <w:t>er med mycket lövvegetation. Bä</w:t>
      </w:r>
      <w:r>
        <w:t>st är hyggen efter avverkade blandskogar av gran och tall. På dessa hyggen finns blottad mineraljord, antingen från skogsmaskiner</w:t>
      </w:r>
      <w:r w:rsidR="00BC18D1">
        <w:t>nas spårbildning</w:t>
      </w:r>
      <w:r>
        <w:t xml:space="preserve"> e</w:t>
      </w:r>
      <w:r>
        <w:t>l</w:t>
      </w:r>
      <w:r>
        <w:t xml:space="preserve">ler efter markberedning eller </w:t>
      </w:r>
      <w:r w:rsidR="00BC18D1">
        <w:t xml:space="preserve">från </w:t>
      </w:r>
      <w:r>
        <w:t xml:space="preserve">bådadera. </w:t>
      </w:r>
      <w:r w:rsidR="00D7289E">
        <w:t>Mark</w:t>
      </w:r>
      <w:r w:rsidR="00BC18D1">
        <w:t>typ</w:t>
      </w:r>
      <w:r w:rsidR="00D7289E">
        <w:t>en</w:t>
      </w:r>
      <w:r w:rsidR="00BC18D1">
        <w:t xml:space="preserve"> och </w:t>
      </w:r>
      <w:r w:rsidR="00D7289E">
        <w:t xml:space="preserve">den </w:t>
      </w:r>
      <w:r w:rsidR="00BC18D1">
        <w:t>blottad</w:t>
      </w:r>
      <w:r w:rsidR="00D7289E">
        <w:t>e</w:t>
      </w:r>
      <w:r w:rsidR="00BC18D1">
        <w:t xml:space="preserve"> mineraljord</w:t>
      </w:r>
      <w:r w:rsidR="009B7253">
        <w:t>en</w:t>
      </w:r>
      <w:r w:rsidR="00BC18D1">
        <w:t xml:space="preserve"> är huvudanledningarna till att ortolanen </w:t>
      </w:r>
      <w:r w:rsidR="001E2BC4">
        <w:t>valt</w:t>
      </w:r>
      <w:r w:rsidR="00BC18D1">
        <w:t xml:space="preserve"> </w:t>
      </w:r>
      <w:r w:rsidR="004B3628">
        <w:t xml:space="preserve">just det </w:t>
      </w:r>
      <w:r w:rsidR="00BC18D1">
        <w:t>hygget. Hygget är optimalt som häc</w:t>
      </w:r>
      <w:r w:rsidR="00BC18D1">
        <w:t>k</w:t>
      </w:r>
      <w:r w:rsidR="00BC18D1">
        <w:t>ningshabi</w:t>
      </w:r>
      <w:r w:rsidR="001E2BC4">
        <w:t xml:space="preserve">tat </w:t>
      </w:r>
      <w:r w:rsidR="009B7253">
        <w:t xml:space="preserve">från </w:t>
      </w:r>
      <w:r w:rsidR="001E2BC4">
        <w:t>år 2</w:t>
      </w:r>
      <w:r w:rsidR="00BC18D1">
        <w:t xml:space="preserve"> till högst 10</w:t>
      </w:r>
      <w:r w:rsidR="009B7253">
        <w:t xml:space="preserve"> år</w:t>
      </w:r>
      <w:r w:rsidR="00BC18D1">
        <w:t xml:space="preserve"> efter avverkningen, ibland kortare tid eftersom den blo</w:t>
      </w:r>
      <w:r w:rsidR="00BC18D1">
        <w:t>t</w:t>
      </w:r>
      <w:r w:rsidR="00BC18D1">
        <w:t xml:space="preserve">tade mineraljorden relativt snabbt täcks med mossa, ljung eller gräs. För </w:t>
      </w:r>
      <w:r w:rsidR="00D7289E">
        <w:t xml:space="preserve">god </w:t>
      </w:r>
      <w:r w:rsidR="00BC18D1">
        <w:t xml:space="preserve">produktion av ungar är </w:t>
      </w:r>
      <w:r w:rsidR="00DD3B01">
        <w:t>troligen</w:t>
      </w:r>
      <w:r w:rsidR="000F0C66">
        <w:t xml:space="preserve"> åren 2 till </w:t>
      </w:r>
      <w:r w:rsidR="00BC18D1">
        <w:t>5 bäst.</w:t>
      </w:r>
    </w:p>
    <w:p w14:paraId="63300FE8" w14:textId="77777777" w:rsidR="001E2BC4" w:rsidRDefault="001E2BC4" w:rsidP="001E2BC4">
      <w:pPr>
        <w:spacing w:after="80"/>
      </w:pPr>
      <w:r>
        <w:rPr>
          <w:noProof/>
          <w:lang w:eastAsia="sv-SE"/>
        </w:rPr>
        <w:drawing>
          <wp:inline distT="0" distB="0" distL="0" distR="0" wp14:anchorId="48EAB4E6" wp14:editId="6F2AA56E">
            <wp:extent cx="4911394" cy="3224997"/>
            <wp:effectExtent l="19050" t="0" r="3506" b="0"/>
            <wp:docPr id="4" name="Bildobjekt 3" descr="018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8 copy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4211" cy="322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DF105F" w14:textId="77777777" w:rsidR="001E2BC4" w:rsidRPr="001E2BC4" w:rsidRDefault="001E2BC4" w:rsidP="009C6B16">
      <w:pPr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H</w:t>
      </w:r>
      <w:r w:rsidRPr="001E2BC4">
        <w:rPr>
          <w:rFonts w:ascii="Arial" w:hAnsi="Arial"/>
          <w:b/>
          <w:sz w:val="18"/>
          <w:szCs w:val="18"/>
        </w:rPr>
        <w:t>ygge 2</w:t>
      </w:r>
      <m:oMath>
        <m:r>
          <m:rPr>
            <m:sty m:val="bi"/>
          </m:rPr>
          <w:rPr>
            <w:rFonts w:ascii="Cambria Math" w:hAnsi="Cambria Math"/>
            <w:sz w:val="18"/>
            <w:szCs w:val="18"/>
          </w:rPr>
          <m:t>‒</m:t>
        </m:r>
      </m:oMath>
      <w:r w:rsidRPr="001E2BC4">
        <w:rPr>
          <w:rFonts w:ascii="Arial" w:hAnsi="Arial"/>
          <w:b/>
          <w:sz w:val="18"/>
          <w:szCs w:val="18"/>
        </w:rPr>
        <w:t xml:space="preserve">3 år, </w:t>
      </w:r>
      <w:r>
        <w:rPr>
          <w:rFonts w:ascii="Arial" w:hAnsi="Arial"/>
          <w:b/>
          <w:sz w:val="18"/>
          <w:szCs w:val="18"/>
        </w:rPr>
        <w:t>markberedningsspåren</w:t>
      </w:r>
      <w:r w:rsidRPr="001E2BC4">
        <w:rPr>
          <w:rFonts w:ascii="Arial" w:hAnsi="Arial"/>
          <w:b/>
          <w:sz w:val="18"/>
          <w:szCs w:val="18"/>
        </w:rPr>
        <w:t xml:space="preserve"> växer snabbt igen! Sång</w:t>
      </w:r>
      <w:r>
        <w:rPr>
          <w:rFonts w:ascii="Arial" w:hAnsi="Arial"/>
          <w:b/>
          <w:sz w:val="18"/>
          <w:szCs w:val="18"/>
        </w:rPr>
        <w:t>plats i trädgrupp</w:t>
      </w:r>
      <w:r w:rsidRPr="001E2BC4">
        <w:rPr>
          <w:rFonts w:ascii="Arial" w:hAnsi="Arial"/>
          <w:b/>
          <w:sz w:val="18"/>
          <w:szCs w:val="18"/>
        </w:rPr>
        <w:t xml:space="preserve"> i bakgrunden.</w:t>
      </w:r>
    </w:p>
    <w:p w14:paraId="1983E53B" w14:textId="77777777" w:rsidR="00BC18D1" w:rsidRDefault="00BC18D1" w:rsidP="00BC18D1">
      <w:pPr>
        <w:pStyle w:val="Rubrik2"/>
      </w:pPr>
      <w:r>
        <w:lastRenderedPageBreak/>
        <w:t>Förläng ortolansparvens vistelse i området</w:t>
      </w:r>
      <w:r w:rsidR="004B3628">
        <w:t>!</w:t>
      </w:r>
    </w:p>
    <w:p w14:paraId="73FDBE4E" w14:textId="77777777" w:rsidR="00BC18D1" w:rsidRDefault="00BC18D1" w:rsidP="00BC18D1">
      <w:r>
        <w:t xml:space="preserve">Finns </w:t>
      </w:r>
      <w:r w:rsidR="001E2BC4">
        <w:t>arten etablerad på ett hygge bör</w:t>
      </w:r>
      <w:r>
        <w:t xml:space="preserve"> man försöka </w:t>
      </w:r>
      <w:r w:rsidR="001E2BC4">
        <w:t>att behålla ett</w:t>
      </w:r>
      <w:r>
        <w:t xml:space="preserve"> lämpligt häckningshabitat under så många år som möjligt. Det kan göras på </w:t>
      </w:r>
      <w:r w:rsidR="001E2BC4">
        <w:t>lite olika</w:t>
      </w:r>
      <w:r>
        <w:t xml:space="preserve"> sätt. Ta efter fem år upp ett</w:t>
      </w:r>
      <w:r w:rsidR="001E2BC4">
        <w:t xml:space="preserve"> nytt</w:t>
      </w:r>
      <w:r>
        <w:t xml:space="preserve"> (mindre) hygge i närheten</w:t>
      </w:r>
      <w:r w:rsidR="001E2BC4">
        <w:t xml:space="preserve">, helst </w:t>
      </w:r>
      <w:r w:rsidR="00DD3B01">
        <w:t>kant</w:t>
      </w:r>
      <w:r w:rsidR="001E2BC4">
        <w:t xml:space="preserve"> i </w:t>
      </w:r>
      <w:r w:rsidR="00DD3B01">
        <w:t>kant</w:t>
      </w:r>
      <w:r>
        <w:t>. Mar</w:t>
      </w:r>
      <w:r w:rsidR="00DC4239">
        <w:t>k</w:t>
      </w:r>
      <w:r>
        <w:t>be</w:t>
      </w:r>
      <w:r w:rsidR="00891AD5">
        <w:t>red detta på sedvanligt sätt. Nu</w:t>
      </w:r>
      <w:r>
        <w:t xml:space="preserve"> finns lämpligt habitat för ytterligare minst fem år. Det nya hygget behöver inte var så stort, 1</w:t>
      </w:r>
      <w:r w:rsidR="000F0C66">
        <w:t>‒</w:t>
      </w:r>
      <w:r>
        <w:t xml:space="preserve">2 ha räcker, gärna utsträckt </w:t>
      </w:r>
      <w:r w:rsidR="00891AD5">
        <w:t>längs</w:t>
      </w:r>
      <w:r>
        <w:t xml:space="preserve"> den gamla hyggeskanten. </w:t>
      </w:r>
      <w:r w:rsidR="00AC04F9">
        <w:t xml:space="preserve"> Ett annat sätt att för</w:t>
      </w:r>
      <w:r w:rsidR="009B7253">
        <w:t>länga tiden är att markbereda i</w:t>
      </w:r>
      <w:r w:rsidR="00AC04F9">
        <w:t>gen på vissa ställen</w:t>
      </w:r>
      <w:r w:rsidR="00891AD5">
        <w:t xml:space="preserve"> på det gamla hygget</w:t>
      </w:r>
      <w:r w:rsidR="00AC04F9">
        <w:t xml:space="preserve">, kanske där föryngringen inte kommit igång eller längs vägen där det </w:t>
      </w:r>
      <w:r w:rsidR="00891AD5">
        <w:t xml:space="preserve">fanns </w:t>
      </w:r>
      <w:r w:rsidR="00DD3B01">
        <w:t>virkes</w:t>
      </w:r>
      <w:r w:rsidR="00891AD5">
        <w:t>avlägg</w:t>
      </w:r>
      <w:r w:rsidR="00AC04F9">
        <w:t xml:space="preserve"> vid första markberedningen</w:t>
      </w:r>
      <w:r w:rsidR="00891AD5">
        <w:t>.</w:t>
      </w:r>
    </w:p>
    <w:p w14:paraId="687AA72D" w14:textId="77777777" w:rsidR="00AC04F9" w:rsidRDefault="00891AD5" w:rsidP="00AC04F9">
      <w:pPr>
        <w:pStyle w:val="Rubrik2"/>
      </w:pPr>
      <w:r>
        <w:t>P</w:t>
      </w:r>
      <w:r w:rsidR="00AC04F9">
        <w:t>lanering</w:t>
      </w:r>
      <w:r>
        <w:t xml:space="preserve"> av </w:t>
      </w:r>
      <w:r w:rsidR="001435AE">
        <w:t>nya</w:t>
      </w:r>
      <w:r>
        <w:t xml:space="preserve"> avverkningar</w:t>
      </w:r>
    </w:p>
    <w:p w14:paraId="446C5877" w14:textId="77777777" w:rsidR="00AC04F9" w:rsidRDefault="00AC04F9" w:rsidP="00AC04F9">
      <w:r>
        <w:t>Som nämnts är ortolanhannen starkt hemortstrogen och stannar oftast i reviret till sin död. Risken finns att han</w:t>
      </w:r>
      <w:r w:rsidR="00891AD5">
        <w:t>s</w:t>
      </w:r>
      <w:r>
        <w:t xml:space="preserve"> avkomma också återkommer till födelsehygget</w:t>
      </w:r>
      <w:r w:rsidR="00891AD5">
        <w:t>,</w:t>
      </w:r>
      <w:r>
        <w:t xml:space="preserve"> även om det </w:t>
      </w:r>
      <w:r w:rsidR="001435AE">
        <w:t xml:space="preserve">håller på att </w:t>
      </w:r>
      <w:r>
        <w:t>väx</w:t>
      </w:r>
      <w:r w:rsidR="001435AE">
        <w:t>a igen</w:t>
      </w:r>
      <w:r>
        <w:t xml:space="preserve">. För att ge de ortolansparvar som fötts på ett </w:t>
      </w:r>
      <w:r w:rsidR="001435AE">
        <w:t xml:space="preserve">visst </w:t>
      </w:r>
      <w:r>
        <w:t>hygge alternativ</w:t>
      </w:r>
      <w:r w:rsidR="009B7253">
        <w:t>,</w:t>
      </w:r>
      <w:r>
        <w:t xml:space="preserve"> bör nya hyggen (</w:t>
      </w:r>
      <w:r w:rsidR="00891AD5">
        <w:t xml:space="preserve">på </w:t>
      </w:r>
      <w:r>
        <w:t xml:space="preserve">frisk mark, </w:t>
      </w:r>
      <w:r w:rsidR="001435AE">
        <w:t xml:space="preserve">efter </w:t>
      </w:r>
      <w:r>
        <w:t xml:space="preserve">blandskog) tas upp inom rimligt avstånd från de hyggen som hyser ortolansparv idag. Hyggesstorleken är av underordnad betydelse, </w:t>
      </w:r>
      <w:r w:rsidR="00701B0F">
        <w:t>lämplig storlek kan vara från 2</w:t>
      </w:r>
      <w:r w:rsidR="00891AD5">
        <w:t xml:space="preserve"> till </w:t>
      </w:r>
      <w:r w:rsidR="00701B0F">
        <w:t>1</w:t>
      </w:r>
      <w:r>
        <w:t>0 ha. Avståndet till det</w:t>
      </w:r>
      <w:r w:rsidR="00891AD5">
        <w:t xml:space="preserve"> nya hygget bör vara mindre än 3</w:t>
      </w:r>
      <w:r>
        <w:t xml:space="preserve"> km.</w:t>
      </w:r>
    </w:p>
    <w:p w14:paraId="0B8AB562" w14:textId="77777777" w:rsidR="00AC04F9" w:rsidRDefault="00AC04F9" w:rsidP="00BE2C4D">
      <w:pPr>
        <w:pStyle w:val="Rubrik2"/>
      </w:pPr>
      <w:r>
        <w:t xml:space="preserve">Övriga </w:t>
      </w:r>
      <w:r w:rsidRPr="00BE2C4D">
        <w:t>åtgärder</w:t>
      </w:r>
      <w:r>
        <w:t xml:space="preserve"> på hygget</w:t>
      </w:r>
    </w:p>
    <w:p w14:paraId="635D3682" w14:textId="77777777" w:rsidR="00AC04F9" w:rsidRDefault="00AC04F9" w:rsidP="00AC04F9">
      <w:r>
        <w:t>På hygget bör lämnas enstaka träd och grupper av träd som kan utgöra sångplatser</w:t>
      </w:r>
      <w:r w:rsidR="00891AD5">
        <w:t xml:space="preserve"> (se bild)</w:t>
      </w:r>
      <w:r>
        <w:t>. Detta ryms normalt i den hänsyn skogsbruket ändå tar. Även större stenar</w:t>
      </w:r>
      <w:r w:rsidR="00687572">
        <w:t>, ledningar</w:t>
      </w:r>
      <w:r>
        <w:t xml:space="preserve"> och skogen i hygget</w:t>
      </w:r>
      <w:r w:rsidR="00891AD5">
        <w:t>s</w:t>
      </w:r>
      <w:r>
        <w:t xml:space="preserve"> kanter kan utgöra sångplatser</w:t>
      </w:r>
      <w:r w:rsidR="00687572">
        <w:t>.</w:t>
      </w:r>
    </w:p>
    <w:p w14:paraId="0A010520" w14:textId="77777777" w:rsidR="00BE2C4D" w:rsidRDefault="00BE2C4D" w:rsidP="00AC04F9"/>
    <w:p w14:paraId="642E65AE" w14:textId="77777777" w:rsidR="00BE2C4D" w:rsidRDefault="00BE2C4D" w:rsidP="00BE2C4D">
      <w:pPr>
        <w:pStyle w:val="Rubrik2"/>
      </w:pPr>
      <w:r>
        <w:t>Kontakt</w:t>
      </w:r>
    </w:p>
    <w:p w14:paraId="62FFA1DF" w14:textId="77777777" w:rsidR="00BE2C4D" w:rsidRPr="00BE2C4D" w:rsidRDefault="00BE2C4D" w:rsidP="00BE2C4D">
      <w:pPr>
        <w:spacing w:after="0" w:line="240" w:lineRule="auto"/>
        <w:rPr>
          <w:rFonts w:eastAsia="Times New Roman" w:cs="Times New Roman"/>
          <w:lang w:eastAsia="sv-SE"/>
        </w:rPr>
      </w:pPr>
      <w:r w:rsidRPr="00BE2C4D">
        <w:rPr>
          <w:rFonts w:eastAsia="Times New Roman"/>
          <w:lang w:eastAsia="sv-SE"/>
        </w:rPr>
        <w:t>Jan Sondell</w:t>
      </w:r>
    </w:p>
    <w:p w14:paraId="03F1C3CE" w14:textId="77777777" w:rsidR="00BE2C4D" w:rsidRPr="00BE2C4D" w:rsidRDefault="00BE2C4D" w:rsidP="00BE2C4D">
      <w:pPr>
        <w:spacing w:after="0" w:line="240" w:lineRule="auto"/>
        <w:rPr>
          <w:rFonts w:eastAsia="Times New Roman" w:cs="Times New Roman"/>
          <w:lang w:eastAsia="sv-SE"/>
        </w:rPr>
      </w:pPr>
      <w:r w:rsidRPr="00BE2C4D">
        <w:rPr>
          <w:rFonts w:eastAsia="Times New Roman"/>
          <w:lang w:eastAsia="sv-SE"/>
        </w:rPr>
        <w:t>Rulleuddsvägen 10</w:t>
      </w:r>
    </w:p>
    <w:p w14:paraId="6CF15681" w14:textId="77777777" w:rsidR="00BE2C4D" w:rsidRPr="00BE2C4D" w:rsidRDefault="00BE2C4D" w:rsidP="00BE2C4D">
      <w:pPr>
        <w:spacing w:line="240" w:lineRule="auto"/>
        <w:rPr>
          <w:rFonts w:eastAsia="Times New Roman" w:cs="Times New Roman"/>
          <w:lang w:eastAsia="sv-SE"/>
        </w:rPr>
      </w:pPr>
      <w:r w:rsidRPr="00BE2C4D">
        <w:rPr>
          <w:rFonts w:eastAsia="Times New Roman"/>
          <w:lang w:eastAsia="sv-SE"/>
        </w:rPr>
        <w:t>178 51 Ekerö</w:t>
      </w:r>
    </w:p>
    <w:p w14:paraId="01907433" w14:textId="77777777" w:rsidR="00BE2C4D" w:rsidRPr="00BE2C4D" w:rsidRDefault="00BE2C4D" w:rsidP="00BE2C4D">
      <w:pPr>
        <w:spacing w:line="240" w:lineRule="auto"/>
        <w:rPr>
          <w:rFonts w:eastAsia="Times New Roman" w:cs="Times New Roman"/>
          <w:lang w:eastAsia="sv-SE"/>
        </w:rPr>
      </w:pPr>
      <w:r>
        <w:rPr>
          <w:rFonts w:eastAsia="Times New Roman"/>
          <w:lang w:eastAsia="sv-SE"/>
        </w:rPr>
        <w:t xml:space="preserve">070-318 85 93 </w:t>
      </w:r>
    </w:p>
    <w:p w14:paraId="1DC67A35" w14:textId="77777777" w:rsidR="00BE2C4D" w:rsidRPr="00BE2C4D" w:rsidRDefault="004561D9" w:rsidP="00BE2C4D">
      <w:pPr>
        <w:spacing w:after="0" w:line="240" w:lineRule="auto"/>
        <w:rPr>
          <w:rFonts w:eastAsia="Times New Roman" w:cs="Times New Roman"/>
          <w:lang w:eastAsia="sv-SE"/>
        </w:rPr>
      </w:pPr>
      <w:hyperlink r:id="rId9" w:history="1">
        <w:r w:rsidR="00BE2C4D" w:rsidRPr="00BE2C4D">
          <w:rPr>
            <w:rFonts w:eastAsia="Times New Roman"/>
            <w:color w:val="0000FF"/>
            <w:u w:val="single"/>
            <w:lang w:eastAsia="sv-SE"/>
          </w:rPr>
          <w:t>jan.sondell@telia.com</w:t>
        </w:r>
      </w:hyperlink>
    </w:p>
    <w:p w14:paraId="624B0723" w14:textId="77777777" w:rsidR="00891AD5" w:rsidRDefault="00891AD5" w:rsidP="00AC04F9"/>
    <w:p w14:paraId="735DC4C8" w14:textId="77777777" w:rsidR="00A22B13" w:rsidRDefault="00A22B13" w:rsidP="00A22B13">
      <w:pPr>
        <w:pStyle w:val="Rubrik2"/>
      </w:pPr>
    </w:p>
    <w:p w14:paraId="6F5326F0" w14:textId="77777777" w:rsidR="00A22B13" w:rsidRDefault="00A22B13" w:rsidP="00A22B13">
      <w:pPr>
        <w:pStyle w:val="Rubrik2"/>
      </w:pPr>
      <w:r>
        <w:t>Underlag</w:t>
      </w:r>
    </w:p>
    <w:p w14:paraId="6409AFCF" w14:textId="77777777" w:rsidR="00A22B13" w:rsidRPr="000F0C66" w:rsidRDefault="00A22B13" w:rsidP="000F0C66">
      <w:pPr>
        <w:pStyle w:val="Ingetavstnd"/>
        <w:spacing w:after="80"/>
        <w:rPr>
          <w:rFonts w:asciiTheme="minorHAnsi" w:hAnsiTheme="minorHAnsi"/>
          <w:sz w:val="24"/>
          <w:szCs w:val="24"/>
        </w:rPr>
      </w:pPr>
      <w:r w:rsidRPr="000F0C66">
        <w:rPr>
          <w:rFonts w:asciiTheme="minorHAnsi" w:hAnsiTheme="minorHAnsi"/>
          <w:sz w:val="24"/>
          <w:szCs w:val="24"/>
        </w:rPr>
        <w:t xml:space="preserve">Underlaget till denna handledning är i huvudsak kunskap som tagits fram inom ramen för </w:t>
      </w:r>
      <w:r w:rsidR="009B7253">
        <w:rPr>
          <w:rFonts w:asciiTheme="minorHAnsi" w:hAnsiTheme="minorHAnsi"/>
          <w:sz w:val="24"/>
          <w:szCs w:val="24"/>
        </w:rPr>
        <w:t>SOF-</w:t>
      </w:r>
      <w:proofErr w:type="spellStart"/>
      <w:r w:rsidR="009B7253">
        <w:rPr>
          <w:rFonts w:asciiTheme="minorHAnsi" w:hAnsiTheme="minorHAnsi"/>
          <w:sz w:val="24"/>
          <w:szCs w:val="24"/>
        </w:rPr>
        <w:t>BirdLife</w:t>
      </w:r>
      <w:r w:rsidR="000F0C66" w:rsidRPr="000F0C66">
        <w:rPr>
          <w:rFonts w:asciiTheme="minorHAnsi" w:hAnsiTheme="minorHAnsi"/>
          <w:sz w:val="24"/>
          <w:szCs w:val="24"/>
        </w:rPr>
        <w:t>s</w:t>
      </w:r>
      <w:proofErr w:type="spellEnd"/>
      <w:r w:rsidR="000F0C66" w:rsidRPr="000F0C66">
        <w:rPr>
          <w:rFonts w:asciiTheme="minorHAnsi" w:hAnsiTheme="minorHAnsi"/>
          <w:sz w:val="24"/>
          <w:szCs w:val="24"/>
        </w:rPr>
        <w:t xml:space="preserve"> ortolanprojekt</w:t>
      </w:r>
      <w:r w:rsidRPr="000F0C66">
        <w:rPr>
          <w:rFonts w:asciiTheme="minorHAnsi" w:hAnsiTheme="minorHAnsi"/>
          <w:sz w:val="24"/>
          <w:szCs w:val="24"/>
        </w:rPr>
        <w:t xml:space="preserve"> och är delvis ännu inte publicerad. Utgångspunkter i projekta</w:t>
      </w:r>
      <w:r w:rsidRPr="000F0C66">
        <w:rPr>
          <w:rFonts w:asciiTheme="minorHAnsi" w:hAnsiTheme="minorHAnsi"/>
          <w:sz w:val="24"/>
          <w:szCs w:val="24"/>
        </w:rPr>
        <w:t>r</w:t>
      </w:r>
      <w:r w:rsidRPr="000F0C66">
        <w:rPr>
          <w:rFonts w:asciiTheme="minorHAnsi" w:hAnsiTheme="minorHAnsi"/>
          <w:sz w:val="24"/>
          <w:szCs w:val="24"/>
        </w:rPr>
        <w:t xml:space="preserve">betet har i övrigt varit publicerade </w:t>
      </w:r>
      <w:r w:rsidR="000F0C66">
        <w:rPr>
          <w:rFonts w:asciiTheme="minorHAnsi" w:hAnsiTheme="minorHAnsi"/>
          <w:sz w:val="24"/>
          <w:szCs w:val="24"/>
        </w:rPr>
        <w:t>forsknings</w:t>
      </w:r>
      <w:r w:rsidRPr="000F0C66">
        <w:rPr>
          <w:rFonts w:asciiTheme="minorHAnsi" w:hAnsiTheme="minorHAnsi"/>
          <w:sz w:val="24"/>
          <w:szCs w:val="24"/>
        </w:rPr>
        <w:t>resultat från Sverige, Norge, Finland, Tys</w:t>
      </w:r>
      <w:r w:rsidRPr="000F0C66">
        <w:rPr>
          <w:rFonts w:asciiTheme="minorHAnsi" w:hAnsiTheme="minorHAnsi"/>
          <w:sz w:val="24"/>
          <w:szCs w:val="24"/>
        </w:rPr>
        <w:t>k</w:t>
      </w:r>
      <w:r w:rsidRPr="000F0C66">
        <w:rPr>
          <w:rFonts w:asciiTheme="minorHAnsi" w:hAnsiTheme="minorHAnsi"/>
          <w:sz w:val="24"/>
          <w:szCs w:val="24"/>
        </w:rPr>
        <w:t>land, Frankrike, Schweiz och</w:t>
      </w:r>
      <w:r>
        <w:t xml:space="preserve"> </w:t>
      </w:r>
      <w:r w:rsidRPr="00F57A15">
        <w:rPr>
          <w:rFonts w:asciiTheme="minorHAnsi" w:hAnsiTheme="minorHAnsi"/>
          <w:sz w:val="24"/>
          <w:szCs w:val="24"/>
        </w:rPr>
        <w:t>Spanien</w:t>
      </w:r>
      <w:r w:rsidR="00F57A15">
        <w:rPr>
          <w:rFonts w:asciiTheme="minorHAnsi" w:hAnsiTheme="minorHAnsi"/>
          <w:sz w:val="24"/>
          <w:szCs w:val="24"/>
        </w:rPr>
        <w:t>.</w:t>
      </w:r>
    </w:p>
    <w:sectPr w:rsidR="00A22B13" w:rsidRPr="000F0C66" w:rsidSect="004E0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1304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38D0"/>
    <w:rsid w:val="00057703"/>
    <w:rsid w:val="00091D50"/>
    <w:rsid w:val="000F0C66"/>
    <w:rsid w:val="001435AE"/>
    <w:rsid w:val="001B013D"/>
    <w:rsid w:val="001C7131"/>
    <w:rsid w:val="001D029B"/>
    <w:rsid w:val="001E2BC4"/>
    <w:rsid w:val="001F0D0D"/>
    <w:rsid w:val="0027701A"/>
    <w:rsid w:val="00353450"/>
    <w:rsid w:val="00360945"/>
    <w:rsid w:val="004B3628"/>
    <w:rsid w:val="004E086A"/>
    <w:rsid w:val="005E0FC6"/>
    <w:rsid w:val="006420DF"/>
    <w:rsid w:val="00642EC5"/>
    <w:rsid w:val="00673DDC"/>
    <w:rsid w:val="00687572"/>
    <w:rsid w:val="00691E23"/>
    <w:rsid w:val="006938D0"/>
    <w:rsid w:val="006F26A3"/>
    <w:rsid w:val="00701B0F"/>
    <w:rsid w:val="0071459B"/>
    <w:rsid w:val="007D08B9"/>
    <w:rsid w:val="00814805"/>
    <w:rsid w:val="00854A7A"/>
    <w:rsid w:val="00875B84"/>
    <w:rsid w:val="00891AD5"/>
    <w:rsid w:val="008A0DBB"/>
    <w:rsid w:val="009A76E9"/>
    <w:rsid w:val="009B7253"/>
    <w:rsid w:val="009C5075"/>
    <w:rsid w:val="009C6B16"/>
    <w:rsid w:val="009D2435"/>
    <w:rsid w:val="00A1287B"/>
    <w:rsid w:val="00A22B13"/>
    <w:rsid w:val="00A826A1"/>
    <w:rsid w:val="00AC04F9"/>
    <w:rsid w:val="00B23D59"/>
    <w:rsid w:val="00B40C12"/>
    <w:rsid w:val="00BC18D1"/>
    <w:rsid w:val="00BE2C4D"/>
    <w:rsid w:val="00CA7C9E"/>
    <w:rsid w:val="00D03E34"/>
    <w:rsid w:val="00D7289E"/>
    <w:rsid w:val="00D82B3A"/>
    <w:rsid w:val="00D95200"/>
    <w:rsid w:val="00D97F88"/>
    <w:rsid w:val="00DC4239"/>
    <w:rsid w:val="00DD3B01"/>
    <w:rsid w:val="00E00038"/>
    <w:rsid w:val="00E90B1C"/>
    <w:rsid w:val="00F5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50D6F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18"/>
        <w:szCs w:val="18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16"/>
    <w:rPr>
      <w:rFonts w:asciiTheme="minorHAnsi" w:hAnsiTheme="minorHAnsi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6938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23D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826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6938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6938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getavstnd">
    <w:name w:val="No Spacing"/>
    <w:uiPriority w:val="1"/>
    <w:qFormat/>
    <w:rsid w:val="006938D0"/>
    <w:pPr>
      <w:spacing w:after="0" w:line="240" w:lineRule="auto"/>
    </w:pPr>
  </w:style>
  <w:style w:type="character" w:customStyle="1" w:styleId="Rubrik1Char">
    <w:name w:val="Rubrik 1 Char"/>
    <w:basedOn w:val="Standardstycketypsnitt"/>
    <w:link w:val="Rubrik1"/>
    <w:uiPriority w:val="9"/>
    <w:rsid w:val="006938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ypsnitt"/>
    <w:link w:val="Rubrik2"/>
    <w:uiPriority w:val="9"/>
    <w:rsid w:val="00B23D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ypsnitt"/>
    <w:link w:val="Rubrik3"/>
    <w:uiPriority w:val="9"/>
    <w:rsid w:val="00A826A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B4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B40C12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ypsnitt"/>
    <w:uiPriority w:val="99"/>
    <w:semiHidden/>
    <w:unhideWhenUsed/>
    <w:rsid w:val="00BE2C4D"/>
    <w:rPr>
      <w:color w:val="0000FF"/>
      <w:u w:val="single"/>
    </w:rPr>
  </w:style>
  <w:style w:type="character" w:styleId="Kommentarsreferens">
    <w:name w:val="annotation reference"/>
    <w:basedOn w:val="Standardstycketypsnitt"/>
    <w:uiPriority w:val="99"/>
    <w:semiHidden/>
    <w:unhideWhenUsed/>
    <w:rsid w:val="001B013D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B013D"/>
    <w:pPr>
      <w:spacing w:line="240" w:lineRule="auto"/>
    </w:pPr>
  </w:style>
  <w:style w:type="character" w:customStyle="1" w:styleId="KommentarerChar">
    <w:name w:val="Kommentarer Char"/>
    <w:basedOn w:val="Standardstycketypsnitt"/>
    <w:link w:val="Kommentarer"/>
    <w:uiPriority w:val="99"/>
    <w:semiHidden/>
    <w:rsid w:val="001B013D"/>
    <w:rPr>
      <w:rFonts w:asciiTheme="minorHAnsi" w:hAnsiTheme="minorHAnsi"/>
      <w:sz w:val="24"/>
      <w:szCs w:val="24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B013D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B013D"/>
    <w:rPr>
      <w:rFonts w:asciiTheme="minorHAnsi" w:hAnsiTheme="minorHAnsi"/>
      <w:b/>
      <w:bCs/>
      <w:sz w:val="20"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A22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ypsnitt"/>
    <w:link w:val="Dokumentversikt"/>
    <w:uiPriority w:val="99"/>
    <w:semiHidden/>
    <w:rsid w:val="00A22B1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18"/>
        <w:szCs w:val="18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6B16"/>
    <w:rPr>
      <w:rFonts w:asciiTheme="minorHAnsi" w:hAnsiTheme="minorHAnsi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9"/>
    <w:qFormat/>
    <w:rsid w:val="006938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B23D5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Rubrik3">
    <w:name w:val="heading 3"/>
    <w:basedOn w:val="Normal"/>
    <w:next w:val="Normal"/>
    <w:link w:val="Rubrik3Char"/>
    <w:uiPriority w:val="9"/>
    <w:unhideWhenUsed/>
    <w:qFormat/>
    <w:rsid w:val="00A826A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tycketyp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Rubrik">
    <w:name w:val="Title"/>
    <w:basedOn w:val="Normal"/>
    <w:next w:val="Normal"/>
    <w:link w:val="RubrikChar"/>
    <w:uiPriority w:val="10"/>
    <w:qFormat/>
    <w:rsid w:val="006938D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Char">
    <w:name w:val="Rubrik Char"/>
    <w:basedOn w:val="Standardstycketypsnitt"/>
    <w:link w:val="Rubrik"/>
    <w:uiPriority w:val="10"/>
    <w:rsid w:val="006938D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getavstnd">
    <w:name w:val="No Spacing"/>
    <w:uiPriority w:val="1"/>
    <w:qFormat/>
    <w:rsid w:val="006938D0"/>
    <w:pPr>
      <w:spacing w:after="0" w:line="240" w:lineRule="auto"/>
    </w:pPr>
  </w:style>
  <w:style w:type="character" w:customStyle="1" w:styleId="Rubrik1Char">
    <w:name w:val="Rubrik 1 Char"/>
    <w:basedOn w:val="Standardstycketypsnitt"/>
    <w:link w:val="Rubrik1"/>
    <w:uiPriority w:val="9"/>
    <w:rsid w:val="006938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ypsnitt"/>
    <w:link w:val="Rubrik2"/>
    <w:uiPriority w:val="9"/>
    <w:rsid w:val="00B23D5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ypsnitt"/>
    <w:link w:val="Rubrik3"/>
    <w:uiPriority w:val="9"/>
    <w:rsid w:val="00A826A1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ubbeltext">
    <w:name w:val="Balloon Text"/>
    <w:basedOn w:val="Normal"/>
    <w:link w:val="BubbeltextChar"/>
    <w:uiPriority w:val="99"/>
    <w:semiHidden/>
    <w:unhideWhenUsed/>
    <w:rsid w:val="00B40C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beltextChar">
    <w:name w:val="Bubbeltext Char"/>
    <w:basedOn w:val="Standardstycketypsnitt"/>
    <w:link w:val="Bubbeltext"/>
    <w:uiPriority w:val="99"/>
    <w:semiHidden/>
    <w:rsid w:val="00B40C12"/>
    <w:rPr>
      <w:rFonts w:ascii="Tahoma" w:hAnsi="Tahoma" w:cs="Tahoma"/>
      <w:sz w:val="16"/>
      <w:szCs w:val="16"/>
    </w:rPr>
  </w:style>
  <w:style w:type="character" w:styleId="Hyperlnk">
    <w:name w:val="Hyperlink"/>
    <w:basedOn w:val="Standardstycketypsnitt"/>
    <w:uiPriority w:val="99"/>
    <w:semiHidden/>
    <w:unhideWhenUsed/>
    <w:rsid w:val="00BE2C4D"/>
    <w:rPr>
      <w:color w:val="0000FF"/>
      <w:u w:val="single"/>
    </w:rPr>
  </w:style>
  <w:style w:type="character" w:styleId="Kommentarsreferens">
    <w:name w:val="annotation reference"/>
    <w:basedOn w:val="Standardstycketypsnitt"/>
    <w:uiPriority w:val="99"/>
    <w:semiHidden/>
    <w:unhideWhenUsed/>
    <w:rsid w:val="001B013D"/>
    <w:rPr>
      <w:sz w:val="18"/>
      <w:szCs w:val="18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B013D"/>
    <w:pPr>
      <w:spacing w:line="240" w:lineRule="auto"/>
    </w:pPr>
  </w:style>
  <w:style w:type="character" w:customStyle="1" w:styleId="KommentarerChar">
    <w:name w:val="Kommentarer Char"/>
    <w:basedOn w:val="Standardstycketypsnitt"/>
    <w:link w:val="Kommentarer"/>
    <w:uiPriority w:val="99"/>
    <w:semiHidden/>
    <w:rsid w:val="001B013D"/>
    <w:rPr>
      <w:rFonts w:asciiTheme="minorHAnsi" w:hAnsiTheme="minorHAnsi"/>
      <w:sz w:val="24"/>
      <w:szCs w:val="24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B013D"/>
    <w:rPr>
      <w:b/>
      <w:bCs/>
      <w:sz w:val="20"/>
      <w:szCs w:val="20"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B013D"/>
    <w:rPr>
      <w:rFonts w:asciiTheme="minorHAnsi" w:hAnsiTheme="minorHAnsi"/>
      <w:b/>
      <w:bCs/>
      <w:sz w:val="20"/>
      <w:szCs w:val="20"/>
    </w:rPr>
  </w:style>
  <w:style w:type="paragraph" w:styleId="Dokumentversikt">
    <w:name w:val="Document Map"/>
    <w:basedOn w:val="Normal"/>
    <w:link w:val="DokumentversiktChar"/>
    <w:uiPriority w:val="99"/>
    <w:semiHidden/>
    <w:unhideWhenUsed/>
    <w:rsid w:val="00A22B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kumentversiktChar">
    <w:name w:val="Dokumentöversikt Char"/>
    <w:basedOn w:val="Standardstycketypsnitt"/>
    <w:link w:val="Dokumentversikt"/>
    <w:uiPriority w:val="99"/>
    <w:semiHidden/>
    <w:rsid w:val="00A22B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579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image" Target="media/image3.jpeg"/><Relationship Id="rId9" Type="http://schemas.openxmlformats.org/officeDocument/2006/relationships/hyperlink" Target="mailto:jan.sondell@telia.com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76A0D9-7FA8-A84D-9C45-7C87F8CD96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1154</Words>
  <Characters>6117</Characters>
  <Application>Microsoft Macintosh Word</Application>
  <DocSecurity>0</DocSecurity>
  <Lines>50</Lines>
  <Paragraphs>14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</dc:creator>
  <cp:lastModifiedBy>Anders Wirdheim</cp:lastModifiedBy>
  <cp:revision>2</cp:revision>
  <dcterms:created xsi:type="dcterms:W3CDTF">2016-03-16T14:27:00Z</dcterms:created>
  <dcterms:modified xsi:type="dcterms:W3CDTF">2016-03-16T14:27:00Z</dcterms:modified>
</cp:coreProperties>
</file>