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7302" w:rsidRPr="00A40308" w:rsidRDefault="00727302" w:rsidP="00446689">
      <w:pPr>
        <w:rPr>
          <w:rFonts w:ascii="Cambria" w:hAnsi="Cambria"/>
          <w:b/>
          <w:sz w:val="28"/>
          <w:szCs w:val="28"/>
        </w:rPr>
      </w:pPr>
      <w:r w:rsidRPr="00A40308">
        <w:rPr>
          <w:rFonts w:ascii="Cambria" w:hAnsi="Cambria"/>
          <w:b/>
          <w:sz w:val="28"/>
          <w:szCs w:val="28"/>
        </w:rPr>
        <w:t xml:space="preserve">Analys </w:t>
      </w:r>
      <w:r w:rsidR="00446689" w:rsidRPr="00A40308">
        <w:rPr>
          <w:rFonts w:ascii="Cambria" w:hAnsi="Cambria"/>
          <w:b/>
          <w:sz w:val="28"/>
          <w:szCs w:val="28"/>
        </w:rPr>
        <w:t>och förslag på skogshänsyn och anpassat skogsbruk inom inre upptagningsområdet (0-500 meter) för</w:t>
      </w:r>
      <w:r w:rsidRPr="00A40308">
        <w:rPr>
          <w:rFonts w:ascii="Cambria" w:hAnsi="Cambria"/>
          <w:b/>
          <w:sz w:val="28"/>
          <w:szCs w:val="28"/>
        </w:rPr>
        <w:t xml:space="preserve"> fem </w:t>
      </w:r>
      <w:r w:rsidR="00446689" w:rsidRPr="00A40308">
        <w:rPr>
          <w:rFonts w:ascii="Cambria" w:hAnsi="Cambria"/>
          <w:b/>
          <w:sz w:val="28"/>
          <w:szCs w:val="28"/>
        </w:rPr>
        <w:t>tjäder</w:t>
      </w:r>
      <w:r w:rsidRPr="00A40308">
        <w:rPr>
          <w:rFonts w:ascii="Cambria" w:hAnsi="Cambria"/>
          <w:b/>
          <w:sz w:val="28"/>
          <w:szCs w:val="28"/>
        </w:rPr>
        <w:t xml:space="preserve">lekplatser på </w:t>
      </w:r>
      <w:r w:rsidR="00416928" w:rsidRPr="00A40308">
        <w:rPr>
          <w:rFonts w:ascii="Cambria" w:hAnsi="Cambria"/>
          <w:b/>
          <w:sz w:val="28"/>
          <w:szCs w:val="28"/>
        </w:rPr>
        <w:t xml:space="preserve">ett större skogsbolags </w:t>
      </w:r>
      <w:r w:rsidR="007218AA">
        <w:rPr>
          <w:rFonts w:ascii="Cambria" w:hAnsi="Cambria"/>
          <w:b/>
          <w:sz w:val="28"/>
          <w:szCs w:val="28"/>
        </w:rPr>
        <w:t xml:space="preserve">mark.                     </w:t>
      </w:r>
      <w:bookmarkStart w:id="0" w:name="_GoBack"/>
      <w:bookmarkEnd w:id="0"/>
      <w:r w:rsidR="007218AA">
        <w:rPr>
          <w:rFonts w:ascii="Cambria" w:hAnsi="Cambria"/>
          <w:b/>
          <w:sz w:val="28"/>
          <w:szCs w:val="28"/>
        </w:rPr>
        <w:t>(Tjäderlekplats 9-13)</w:t>
      </w:r>
    </w:p>
    <w:p w:rsidR="003B0F3E" w:rsidRPr="00A40308" w:rsidRDefault="005973C1" w:rsidP="003B0F3E">
      <w:pPr>
        <w:keepNext/>
        <w:rPr>
          <w:rFonts w:ascii="Cambria" w:hAnsi="Cambria"/>
        </w:rPr>
      </w:pPr>
      <w:r w:rsidRPr="00A40308">
        <w:rPr>
          <w:rFonts w:ascii="Cambria" w:hAnsi="Cambria"/>
          <w:noProof/>
          <w:lang w:eastAsia="sv-SE"/>
        </w:rPr>
        <w:drawing>
          <wp:inline distT="0" distB="0" distL="0" distR="0" wp14:anchorId="03959E4F" wp14:editId="1DE6E756">
            <wp:extent cx="5156200" cy="3437466"/>
            <wp:effectExtent l="0" t="0" r="6350" b="0"/>
            <wp:docPr id="3" name="Bildobjekt 3" descr="C:\Users\Christer Johansson\AppData\Local\Temp\Temp1_Bilder Birdlife tjäder.zip\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rister Johansson\AppData\Local\Temp\Temp1_Bilder Birdlife tjäder.zip\4.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166830" cy="3444552"/>
                    </a:xfrm>
                    <a:prstGeom prst="rect">
                      <a:avLst/>
                    </a:prstGeom>
                    <a:noFill/>
                    <a:ln>
                      <a:noFill/>
                    </a:ln>
                  </pic:spPr>
                </pic:pic>
              </a:graphicData>
            </a:graphic>
          </wp:inline>
        </w:drawing>
      </w:r>
    </w:p>
    <w:p w:rsidR="005973C1" w:rsidRPr="00A40308" w:rsidRDefault="003B0F3E" w:rsidP="003B0F3E">
      <w:pPr>
        <w:pStyle w:val="Beskrivning"/>
        <w:rPr>
          <w:rFonts w:ascii="Cambria" w:hAnsi="Cambria"/>
          <w:b/>
          <w:sz w:val="28"/>
          <w:szCs w:val="28"/>
        </w:rPr>
      </w:pPr>
      <w:r w:rsidRPr="00A40308">
        <w:rPr>
          <w:rFonts w:ascii="Cambria" w:hAnsi="Cambria"/>
        </w:rPr>
        <w:t>Foto: Svante Joelsson</w:t>
      </w:r>
    </w:p>
    <w:p w:rsidR="003B0F3E" w:rsidRPr="00A40308" w:rsidRDefault="00A04F95" w:rsidP="003B0F3E">
      <w:pPr>
        <w:keepNext/>
        <w:rPr>
          <w:rFonts w:ascii="Cambria" w:hAnsi="Cambria"/>
        </w:rPr>
      </w:pPr>
      <w:r w:rsidRPr="00A40308">
        <w:rPr>
          <w:rFonts w:ascii="Cambria" w:hAnsi="Cambria"/>
          <w:noProof/>
          <w:lang w:eastAsia="sv-SE"/>
        </w:rPr>
        <w:drawing>
          <wp:inline distT="0" distB="0" distL="0" distR="0">
            <wp:extent cx="5162550" cy="3871347"/>
            <wp:effectExtent l="0" t="0" r="0" b="0"/>
            <wp:docPr id="37" name="Bildobjekt 37" descr="C:\Users\Christer Johansson\Desktop\Tjäderprojektet\Holmen tjäderlekplats\Bilder Holmen lekplatser\Fil 2021-05-19 08 12 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rister Johansson\Desktop\Tjäderprojektet\Holmen tjäderlekplats\Bilder Holmen lekplatser\Fil 2021-05-19 08 12 58.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184507" cy="3887813"/>
                    </a:xfrm>
                    <a:prstGeom prst="rect">
                      <a:avLst/>
                    </a:prstGeom>
                    <a:noFill/>
                    <a:ln>
                      <a:noFill/>
                    </a:ln>
                  </pic:spPr>
                </pic:pic>
              </a:graphicData>
            </a:graphic>
          </wp:inline>
        </w:drawing>
      </w:r>
    </w:p>
    <w:p w:rsidR="00727302" w:rsidRPr="00A40308" w:rsidRDefault="003B0F3E" w:rsidP="003B0F3E">
      <w:pPr>
        <w:pStyle w:val="Beskrivning"/>
        <w:rPr>
          <w:rFonts w:ascii="Cambria" w:hAnsi="Cambria"/>
        </w:rPr>
      </w:pPr>
      <w:r w:rsidRPr="00A40308">
        <w:rPr>
          <w:rFonts w:ascii="Cambria" w:hAnsi="Cambria"/>
        </w:rPr>
        <w:t>Lekplatscentrum, lekplats 5</w:t>
      </w:r>
    </w:p>
    <w:p w:rsidR="00FE082F" w:rsidRPr="00A40308" w:rsidRDefault="00567F60">
      <w:pPr>
        <w:rPr>
          <w:rFonts w:ascii="Cambria" w:hAnsi="Cambria"/>
          <w:b/>
          <w:sz w:val="24"/>
          <w:szCs w:val="24"/>
        </w:rPr>
      </w:pPr>
      <w:r w:rsidRPr="00A40308">
        <w:rPr>
          <w:rFonts w:ascii="Cambria" w:hAnsi="Cambria"/>
          <w:b/>
          <w:sz w:val="24"/>
          <w:szCs w:val="24"/>
        </w:rPr>
        <w:lastRenderedPageBreak/>
        <w:t>Beskrivning av tjäderovänliga biotoper</w:t>
      </w:r>
    </w:p>
    <w:p w:rsidR="00F34E2C" w:rsidRPr="00A40308" w:rsidRDefault="00567F60">
      <w:pPr>
        <w:rPr>
          <w:rFonts w:ascii="Cambria" w:hAnsi="Cambria"/>
        </w:rPr>
      </w:pPr>
      <w:r w:rsidRPr="00A40308">
        <w:rPr>
          <w:rFonts w:ascii="Cambria" w:hAnsi="Cambria"/>
        </w:rPr>
        <w:t xml:space="preserve">Områden som betecknas som tjäderovänliga är ogallrade ungskogar av tall och gran, nyligen avverkade områden. </w:t>
      </w:r>
      <w:r w:rsidR="00126069" w:rsidRPr="00A40308">
        <w:rPr>
          <w:rFonts w:ascii="Cambria" w:hAnsi="Cambria"/>
        </w:rPr>
        <w:t xml:space="preserve">Även äldre områden med en stark dominans av gran (minst </w:t>
      </w:r>
      <w:r w:rsidR="007108CC" w:rsidRPr="00A40308">
        <w:rPr>
          <w:rFonts w:ascii="Cambria" w:hAnsi="Cambria"/>
        </w:rPr>
        <w:t>70-</w:t>
      </w:r>
      <w:r w:rsidR="00126069" w:rsidRPr="00A40308">
        <w:rPr>
          <w:rFonts w:ascii="Cambria" w:hAnsi="Cambria"/>
        </w:rPr>
        <w:t xml:space="preserve">80%). Sjöar och områden som isoleras av sjöar räknas som icke tjäderhabitat, då är osannolikt att dessa utnyttjas. </w:t>
      </w:r>
      <w:r w:rsidR="00F34E2C" w:rsidRPr="00A40308">
        <w:rPr>
          <w:rFonts w:ascii="Cambria" w:hAnsi="Cambria"/>
        </w:rPr>
        <w:t>Det kan vara värt att notera att tätare grandominerade biotoper inte per automatik är helt ointressanta för tjäder. Detta skulle i vissa fall kunna användas av tjäderhönor som reproduktionslokaler, men sannolikt väljs i första hand tätare sumpskogsmiljöer.</w:t>
      </w:r>
    </w:p>
    <w:p w:rsidR="004D345D" w:rsidRPr="00A40308" w:rsidRDefault="004D345D">
      <w:pPr>
        <w:rPr>
          <w:rFonts w:ascii="Cambria" w:hAnsi="Cambria"/>
        </w:rPr>
      </w:pPr>
      <w:r w:rsidRPr="00A40308">
        <w:rPr>
          <w:rFonts w:ascii="Cambria" w:hAnsi="Cambria"/>
        </w:rPr>
        <w:t xml:space="preserve">Svårbedömda biotoper är medelålders-äldre </w:t>
      </w:r>
      <w:r w:rsidR="00750885" w:rsidRPr="00A40308">
        <w:rPr>
          <w:rFonts w:ascii="Cambria" w:hAnsi="Cambria"/>
        </w:rPr>
        <w:t xml:space="preserve">skog </w:t>
      </w:r>
      <w:r w:rsidRPr="00A40308">
        <w:rPr>
          <w:rFonts w:ascii="Cambria" w:hAnsi="Cambria"/>
        </w:rPr>
        <w:t xml:space="preserve">(ca 50-90 år) med </w:t>
      </w:r>
      <w:r w:rsidR="00750885" w:rsidRPr="00A40308">
        <w:rPr>
          <w:rFonts w:ascii="Cambria" w:hAnsi="Cambria"/>
        </w:rPr>
        <w:t xml:space="preserve">t.ex. </w:t>
      </w:r>
      <w:r w:rsidRPr="00A40308">
        <w:rPr>
          <w:rFonts w:ascii="Cambria" w:hAnsi="Cambria"/>
        </w:rPr>
        <w:t>30/50/10</w:t>
      </w:r>
      <w:r w:rsidR="00750885" w:rsidRPr="00A40308">
        <w:rPr>
          <w:rFonts w:ascii="Cambria" w:hAnsi="Cambria"/>
        </w:rPr>
        <w:t xml:space="preserve"> (tall/gran/löv)</w:t>
      </w:r>
      <w:r w:rsidRPr="00A40308">
        <w:rPr>
          <w:rFonts w:ascii="Cambria" w:hAnsi="Cambria"/>
        </w:rPr>
        <w:t xml:space="preserve">. </w:t>
      </w:r>
      <w:r w:rsidR="00750885" w:rsidRPr="00A40308">
        <w:rPr>
          <w:rFonts w:ascii="Cambria" w:hAnsi="Cambria"/>
        </w:rPr>
        <w:t>Dessa k</w:t>
      </w:r>
      <w:r w:rsidRPr="00A40308">
        <w:rPr>
          <w:rFonts w:ascii="Cambria" w:hAnsi="Cambria"/>
        </w:rPr>
        <w:t xml:space="preserve">an vara delvis lämpliga och har därför ansetts som biotop som kan vara </w:t>
      </w:r>
      <w:r w:rsidR="00D26F47" w:rsidRPr="00A40308">
        <w:rPr>
          <w:rFonts w:ascii="Cambria" w:hAnsi="Cambria"/>
        </w:rPr>
        <w:t>acceptabla</w:t>
      </w:r>
      <w:r w:rsidRPr="00A40308">
        <w:rPr>
          <w:rFonts w:ascii="Cambria" w:hAnsi="Cambria"/>
        </w:rPr>
        <w:t xml:space="preserve"> för tjäder. Även </w:t>
      </w:r>
      <w:proofErr w:type="spellStart"/>
      <w:r w:rsidRPr="00A40308">
        <w:rPr>
          <w:rFonts w:ascii="Cambria" w:hAnsi="Cambria"/>
        </w:rPr>
        <w:t>talldominerad</w:t>
      </w:r>
      <w:proofErr w:type="spellEnd"/>
      <w:r w:rsidR="00750885" w:rsidRPr="00A40308">
        <w:rPr>
          <w:rFonts w:ascii="Cambria" w:hAnsi="Cambria"/>
        </w:rPr>
        <w:t xml:space="preserve"> skog</w:t>
      </w:r>
      <w:r w:rsidRPr="00A40308">
        <w:rPr>
          <w:rFonts w:ascii="Cambria" w:hAnsi="Cambria"/>
        </w:rPr>
        <w:t xml:space="preserve"> </w:t>
      </w:r>
      <w:r w:rsidR="00750885" w:rsidRPr="00A40308">
        <w:rPr>
          <w:rFonts w:ascii="Cambria" w:hAnsi="Cambria"/>
        </w:rPr>
        <w:t xml:space="preserve">som är </w:t>
      </w:r>
      <w:r w:rsidRPr="00A40308">
        <w:rPr>
          <w:rFonts w:ascii="Cambria" w:hAnsi="Cambria"/>
        </w:rPr>
        <w:t xml:space="preserve">gallrad </w:t>
      </w:r>
      <w:r w:rsidR="00750885" w:rsidRPr="00A40308">
        <w:rPr>
          <w:rFonts w:ascii="Cambria" w:hAnsi="Cambria"/>
        </w:rPr>
        <w:t>är oftast</w:t>
      </w:r>
      <w:r w:rsidRPr="00A40308">
        <w:rPr>
          <w:rFonts w:ascii="Cambria" w:hAnsi="Cambria"/>
        </w:rPr>
        <w:t xml:space="preserve"> </w:t>
      </w:r>
      <w:r w:rsidR="00D26F47" w:rsidRPr="00A40308">
        <w:rPr>
          <w:rFonts w:ascii="Cambria" w:hAnsi="Cambria"/>
        </w:rPr>
        <w:t>acceptab</w:t>
      </w:r>
      <w:r w:rsidR="00750885" w:rsidRPr="00A40308">
        <w:rPr>
          <w:rFonts w:ascii="Cambria" w:hAnsi="Cambria"/>
        </w:rPr>
        <w:t>el för tjädern. O</w:t>
      </w:r>
      <w:r w:rsidRPr="00A40308">
        <w:rPr>
          <w:rFonts w:ascii="Cambria" w:hAnsi="Cambria"/>
        </w:rPr>
        <w:t xml:space="preserve">gallrade </w:t>
      </w:r>
      <w:proofErr w:type="spellStart"/>
      <w:r w:rsidR="00750885" w:rsidRPr="00A40308">
        <w:rPr>
          <w:rFonts w:ascii="Cambria" w:hAnsi="Cambria"/>
        </w:rPr>
        <w:t>talldominerad</w:t>
      </w:r>
      <w:proofErr w:type="spellEnd"/>
      <w:r w:rsidR="00750885" w:rsidRPr="00A40308">
        <w:rPr>
          <w:rFonts w:ascii="Cambria" w:hAnsi="Cambria"/>
        </w:rPr>
        <w:t xml:space="preserve"> skog räknas som tjäderovänlig mark</w:t>
      </w:r>
      <w:r w:rsidRPr="00A40308">
        <w:rPr>
          <w:rFonts w:ascii="Cambria" w:hAnsi="Cambria"/>
        </w:rPr>
        <w:t xml:space="preserve">. </w:t>
      </w:r>
      <w:r w:rsidR="00750885" w:rsidRPr="00A40308">
        <w:rPr>
          <w:rFonts w:ascii="Cambria" w:hAnsi="Cambria"/>
        </w:rPr>
        <w:t xml:space="preserve">I de fall området inte besökts har åldern avgjort och </w:t>
      </w:r>
      <w:proofErr w:type="spellStart"/>
      <w:r w:rsidR="00750885" w:rsidRPr="00A40308">
        <w:rPr>
          <w:rFonts w:ascii="Cambria" w:hAnsi="Cambria"/>
        </w:rPr>
        <w:t>talldominerad</w:t>
      </w:r>
      <w:proofErr w:type="spellEnd"/>
      <w:r w:rsidR="00750885" w:rsidRPr="00A40308">
        <w:rPr>
          <w:rFonts w:ascii="Cambria" w:hAnsi="Cambria"/>
        </w:rPr>
        <w:t xml:space="preserve"> skog över 30 år räknats som tjädergod</w:t>
      </w:r>
      <w:r w:rsidR="00416928" w:rsidRPr="00A40308">
        <w:rPr>
          <w:rFonts w:ascii="Cambria" w:hAnsi="Cambria"/>
        </w:rPr>
        <w:t>a</w:t>
      </w:r>
      <w:r w:rsidR="00750885" w:rsidRPr="00A40308">
        <w:rPr>
          <w:rFonts w:ascii="Cambria" w:hAnsi="Cambria"/>
        </w:rPr>
        <w:t xml:space="preserve"> medan under 30 år som tjäderovänlig. </w:t>
      </w:r>
    </w:p>
    <w:p w:rsidR="00126069" w:rsidRPr="00A40308" w:rsidRDefault="00126069">
      <w:pPr>
        <w:rPr>
          <w:rFonts w:ascii="Cambria" w:hAnsi="Cambria" w:cstheme="minorHAnsi"/>
        </w:rPr>
      </w:pPr>
      <w:r w:rsidRPr="00A40308">
        <w:rPr>
          <w:rFonts w:ascii="Cambria" w:hAnsi="Cambria" w:cstheme="minorHAnsi"/>
        </w:rPr>
        <w:t>Uträkningen av tjäderovänligt habitat görs dels inom 0-500 m zonen som omfattar ca 80 ha och dels från 500-1000m zonen som omfattar ca 220 ha (300 ha -80ha).</w:t>
      </w:r>
    </w:p>
    <w:p w:rsidR="00750885" w:rsidRPr="00A40308" w:rsidRDefault="00B23820" w:rsidP="00B23820">
      <w:pPr>
        <w:jc w:val="center"/>
        <w:rPr>
          <w:rFonts w:ascii="Cambria" w:hAnsi="Cambria" w:cstheme="minorHAnsi"/>
        </w:rPr>
      </w:pPr>
      <w:r w:rsidRPr="00A40308">
        <w:rPr>
          <w:rFonts w:ascii="Cambria" w:hAnsi="Cambria"/>
          <w:noProof/>
          <w:lang w:eastAsia="sv-SE"/>
        </w:rPr>
        <w:drawing>
          <wp:inline distT="0" distB="0" distL="0" distR="0" wp14:anchorId="135DB523" wp14:editId="0AE9B742">
            <wp:extent cx="4421529" cy="2592729"/>
            <wp:effectExtent l="0" t="0" r="17145" b="17145"/>
            <wp:docPr id="46" name="Diagram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B23820" w:rsidRPr="00A40308" w:rsidRDefault="00B23820" w:rsidP="00B23820">
      <w:pPr>
        <w:rPr>
          <w:rFonts w:ascii="Cambria" w:hAnsi="Cambria" w:cstheme="minorHAnsi"/>
        </w:rPr>
      </w:pPr>
      <w:r w:rsidRPr="00A40308">
        <w:rPr>
          <w:rFonts w:ascii="Cambria" w:hAnsi="Cambria" w:cstheme="minorHAnsi"/>
        </w:rPr>
        <w:t xml:space="preserve">Skogsstyrelsens vägledning för tjäderhänsyn anger att det är önskvärt att högst 25 % av ytan inom 500 meter från lekcentrum består av öppna marker, hyggen, ungskog, </w:t>
      </w:r>
      <w:proofErr w:type="spellStart"/>
      <w:r w:rsidRPr="00A40308">
        <w:rPr>
          <w:rFonts w:ascii="Cambria" w:hAnsi="Cambria" w:cstheme="minorHAnsi"/>
        </w:rPr>
        <w:t>enskiktad</w:t>
      </w:r>
      <w:proofErr w:type="spellEnd"/>
      <w:r w:rsidRPr="00A40308">
        <w:rPr>
          <w:rFonts w:ascii="Cambria" w:hAnsi="Cambria" w:cstheme="minorHAnsi"/>
        </w:rPr>
        <w:t xml:space="preserve"> granskog och annan skog utan tillräckliga kvaliteter för att hysa tjäder. Inom 500–1000 meter från lekplatscentrum kan såväl hyggenas storlek som andelen tjäderovänlig miljö ökas till 40–60 % beroende på lekens storlek.</w:t>
      </w:r>
    </w:p>
    <w:p w:rsidR="001C2ED7" w:rsidRPr="00A40308" w:rsidRDefault="00C06D82" w:rsidP="00B23820">
      <w:pPr>
        <w:rPr>
          <w:rFonts w:ascii="Cambria" w:hAnsi="Cambria" w:cstheme="minorHAnsi"/>
        </w:rPr>
      </w:pPr>
      <w:r w:rsidRPr="00A40308">
        <w:rPr>
          <w:rFonts w:ascii="Cambria" w:hAnsi="Cambria" w:cstheme="minorHAnsi"/>
        </w:rPr>
        <w:t>Lekp</w:t>
      </w:r>
      <w:r w:rsidR="00DB70BC" w:rsidRPr="00A40308">
        <w:rPr>
          <w:rFonts w:ascii="Cambria" w:hAnsi="Cambria" w:cstheme="minorHAnsi"/>
        </w:rPr>
        <w:t>l</w:t>
      </w:r>
      <w:r w:rsidRPr="00A40308">
        <w:rPr>
          <w:rFonts w:ascii="Cambria" w:hAnsi="Cambria" w:cstheme="minorHAnsi"/>
        </w:rPr>
        <w:t>ats 3</w:t>
      </w:r>
      <w:r w:rsidR="00B23820" w:rsidRPr="00A40308">
        <w:rPr>
          <w:rFonts w:ascii="Cambria" w:hAnsi="Cambria" w:cstheme="minorHAnsi"/>
        </w:rPr>
        <w:t xml:space="preserve"> är det enda upptagningsområde för lekplats som ligger över den rekommenderade nivån för tjäderovänlig mark, såväl inom 500-meterszonen som inom 1000-meterszonen. Även </w:t>
      </w:r>
      <w:r w:rsidRPr="00A40308">
        <w:rPr>
          <w:rFonts w:ascii="Cambria" w:hAnsi="Cambria" w:cstheme="minorHAnsi"/>
        </w:rPr>
        <w:t>lekplats 1</w:t>
      </w:r>
      <w:r w:rsidR="00B23820" w:rsidRPr="00A40308">
        <w:rPr>
          <w:rFonts w:ascii="Cambria" w:hAnsi="Cambria" w:cstheme="minorHAnsi"/>
        </w:rPr>
        <w:t xml:space="preserve"> har stor andel tjäderovänlig mark inom det yttre upptagningsområdet. Såväl </w:t>
      </w:r>
      <w:r w:rsidRPr="00A40308">
        <w:rPr>
          <w:rFonts w:ascii="Cambria" w:hAnsi="Cambria" w:cstheme="minorHAnsi"/>
        </w:rPr>
        <w:t>lekplats 4 och 5</w:t>
      </w:r>
      <w:r w:rsidR="00B23820" w:rsidRPr="00A40308">
        <w:rPr>
          <w:rFonts w:ascii="Cambria" w:hAnsi="Cambria" w:cstheme="minorHAnsi"/>
        </w:rPr>
        <w:t xml:space="preserve"> har dock upptagningsområde som ligger utanför </w:t>
      </w:r>
      <w:r w:rsidRPr="00A40308">
        <w:rPr>
          <w:rFonts w:ascii="Cambria" w:hAnsi="Cambria" w:cstheme="minorHAnsi"/>
        </w:rPr>
        <w:t xml:space="preserve">bolagets </w:t>
      </w:r>
      <w:r w:rsidR="00B23820" w:rsidRPr="00A40308">
        <w:rPr>
          <w:rFonts w:ascii="Cambria" w:hAnsi="Cambria" w:cstheme="minorHAnsi"/>
        </w:rPr>
        <w:t>marker, vilket bolaget inte kan styra över. Denna eventuella andel tjäderovänlig biotop är därför inte medräknad. Detta gör att det kan finnas underskattningen för tjäderovänlig mark i det yttre upptagningsområdet.</w:t>
      </w:r>
      <w:r w:rsidR="001C2ED7" w:rsidRPr="00A40308">
        <w:rPr>
          <w:rFonts w:ascii="Cambria" w:hAnsi="Cambria" w:cstheme="minorHAnsi"/>
        </w:rPr>
        <w:t xml:space="preserve"> </w:t>
      </w:r>
    </w:p>
    <w:p w:rsidR="00B23820" w:rsidRPr="00A40308" w:rsidRDefault="001C2ED7" w:rsidP="00B23820">
      <w:pPr>
        <w:rPr>
          <w:rFonts w:ascii="Cambria" w:hAnsi="Cambria" w:cstheme="minorHAnsi"/>
        </w:rPr>
      </w:pPr>
      <w:r w:rsidRPr="00A40308">
        <w:rPr>
          <w:rFonts w:ascii="Cambria" w:hAnsi="Cambria" w:cstheme="minorHAnsi"/>
        </w:rPr>
        <w:t xml:space="preserve">På det stora hela är bedömningen ändå att </w:t>
      </w:r>
      <w:proofErr w:type="spellStart"/>
      <w:r w:rsidRPr="00A40308">
        <w:rPr>
          <w:rFonts w:ascii="Cambria" w:hAnsi="Cambria" w:cstheme="minorHAnsi"/>
        </w:rPr>
        <w:t>lekplats</w:t>
      </w:r>
      <w:r w:rsidR="000A11C5" w:rsidRPr="00A40308">
        <w:rPr>
          <w:rFonts w:ascii="Cambria" w:hAnsi="Cambria" w:cstheme="minorHAnsi"/>
        </w:rPr>
        <w:t>milljön</w:t>
      </w:r>
      <w:proofErr w:type="spellEnd"/>
      <w:r w:rsidRPr="00A40308">
        <w:rPr>
          <w:rFonts w:ascii="Cambria" w:hAnsi="Cambria" w:cstheme="minorHAnsi"/>
        </w:rPr>
        <w:t xml:space="preserve"> är stabil och </w:t>
      </w:r>
      <w:r w:rsidR="000A11C5" w:rsidRPr="00A40308">
        <w:rPr>
          <w:rFonts w:ascii="Cambria" w:hAnsi="Cambria" w:cstheme="minorHAnsi"/>
        </w:rPr>
        <w:t>verkar</w:t>
      </w:r>
      <w:r w:rsidRPr="00A40308">
        <w:rPr>
          <w:rFonts w:ascii="Cambria" w:hAnsi="Cambria" w:cstheme="minorHAnsi"/>
        </w:rPr>
        <w:t xml:space="preserve"> fungera långsiktigt, men att det kräver aktiva insatser och hög ambition vad gäller målklassning och långsiktig skötsel. Alla områden </w:t>
      </w:r>
      <w:r w:rsidR="000A11C5" w:rsidRPr="00A40308">
        <w:rPr>
          <w:rFonts w:ascii="Cambria" w:hAnsi="Cambria" w:cstheme="minorHAnsi"/>
        </w:rPr>
        <w:t>hade god tjäderaktivitet</w:t>
      </w:r>
      <w:r w:rsidRPr="00A40308">
        <w:rPr>
          <w:rFonts w:ascii="Cambria" w:hAnsi="Cambria" w:cstheme="minorHAnsi"/>
        </w:rPr>
        <w:t>.</w:t>
      </w:r>
      <w:r w:rsidR="000A11C5" w:rsidRPr="00A40308">
        <w:rPr>
          <w:rFonts w:ascii="Cambria" w:hAnsi="Cambria" w:cstheme="minorHAnsi"/>
        </w:rPr>
        <w:t xml:space="preserve"> Minst 7 tjädrar skrämdes upp (3 </w:t>
      </w:r>
      <w:r w:rsidR="00C06D82" w:rsidRPr="00A40308">
        <w:rPr>
          <w:rFonts w:ascii="Cambria" w:hAnsi="Cambria" w:cstheme="minorHAnsi"/>
        </w:rPr>
        <w:t>på lek 2</w:t>
      </w:r>
      <w:r w:rsidR="000A11C5" w:rsidRPr="00A40308">
        <w:rPr>
          <w:rFonts w:ascii="Cambria" w:hAnsi="Cambria" w:cstheme="minorHAnsi"/>
        </w:rPr>
        <w:t xml:space="preserve">, 2 </w:t>
      </w:r>
      <w:r w:rsidR="00C06D82" w:rsidRPr="00A40308">
        <w:rPr>
          <w:rFonts w:ascii="Cambria" w:hAnsi="Cambria" w:cstheme="minorHAnsi"/>
        </w:rPr>
        <w:t>på lek 4</w:t>
      </w:r>
      <w:r w:rsidR="000A11C5" w:rsidRPr="00A40308">
        <w:rPr>
          <w:rFonts w:ascii="Cambria" w:hAnsi="Cambria" w:cstheme="minorHAnsi"/>
        </w:rPr>
        <w:t xml:space="preserve"> och 2</w:t>
      </w:r>
      <w:r w:rsidR="00C06D82" w:rsidRPr="00A40308">
        <w:rPr>
          <w:rFonts w:ascii="Cambria" w:hAnsi="Cambria" w:cstheme="minorHAnsi"/>
        </w:rPr>
        <w:t xml:space="preserve"> på lek 5</w:t>
      </w:r>
      <w:r w:rsidR="000A11C5" w:rsidRPr="00A40308">
        <w:rPr>
          <w:rFonts w:ascii="Cambria" w:hAnsi="Cambria" w:cstheme="minorHAnsi"/>
        </w:rPr>
        <w:t>), vilket är mycket på så korta besök. Alla områden hade rejält med tjäderspillning.</w:t>
      </w:r>
      <w:r w:rsidRPr="00A40308">
        <w:rPr>
          <w:rFonts w:ascii="Cambria" w:hAnsi="Cambria" w:cstheme="minorHAnsi"/>
        </w:rPr>
        <w:t xml:space="preserve">  </w:t>
      </w:r>
      <w:r w:rsidR="00B23820" w:rsidRPr="00A40308">
        <w:rPr>
          <w:rFonts w:ascii="Cambria" w:hAnsi="Cambria" w:cstheme="minorHAnsi"/>
        </w:rPr>
        <w:t xml:space="preserve"> </w:t>
      </w:r>
    </w:p>
    <w:p w:rsidR="001C2ED7" w:rsidRPr="00A40308" w:rsidRDefault="001C2ED7" w:rsidP="00750885">
      <w:pPr>
        <w:rPr>
          <w:rFonts w:ascii="Cambria" w:hAnsi="Cambria" w:cstheme="minorHAnsi"/>
          <w:b/>
          <w:sz w:val="16"/>
          <w:szCs w:val="16"/>
        </w:rPr>
      </w:pPr>
      <w:r w:rsidRPr="00A40308">
        <w:rPr>
          <w:rFonts w:ascii="Cambria" w:hAnsi="Cambria" w:cstheme="minorHAnsi"/>
          <w:b/>
        </w:rPr>
        <w:lastRenderedPageBreak/>
        <w:t xml:space="preserve">Behandlingsförslagen nedan följer i princip den vägledning som finns för tjädern. </w:t>
      </w:r>
      <w:hyperlink r:id="rId8" w:history="1">
        <w:r w:rsidRPr="00A40308">
          <w:rPr>
            <w:rStyle w:val="Hyperlnk"/>
            <w:rFonts w:ascii="Cambria" w:hAnsi="Cambria" w:cstheme="minorHAnsi"/>
            <w:b/>
            <w:sz w:val="16"/>
            <w:szCs w:val="16"/>
          </w:rPr>
          <w:t>https://www.skogsstyrelsen.se/globalassets/lag-och-tillsyn/artskydd/vagledningar-for-hansyn-till-faglar/tjader-vagledning-hansyn2.pdf</w:t>
        </w:r>
      </w:hyperlink>
      <w:r w:rsidRPr="00A40308">
        <w:rPr>
          <w:rFonts w:ascii="Cambria" w:hAnsi="Cambria" w:cstheme="minorHAnsi"/>
          <w:b/>
          <w:sz w:val="16"/>
          <w:szCs w:val="16"/>
        </w:rPr>
        <w:t xml:space="preserve"> </w:t>
      </w:r>
    </w:p>
    <w:p w:rsidR="001C2ED7" w:rsidRPr="00A40308" w:rsidRDefault="001C2ED7" w:rsidP="00750885">
      <w:pPr>
        <w:rPr>
          <w:rFonts w:ascii="Cambria" w:hAnsi="Cambria" w:cstheme="minorHAnsi"/>
        </w:rPr>
      </w:pPr>
      <w:r w:rsidRPr="00A40308">
        <w:rPr>
          <w:rFonts w:ascii="Cambria" w:hAnsi="Cambria" w:cstheme="minorHAnsi"/>
        </w:rPr>
        <w:t xml:space="preserve">Där anges bl.a. att: </w:t>
      </w:r>
      <w:r w:rsidR="00C6183D" w:rsidRPr="00A40308">
        <w:rPr>
          <w:rFonts w:ascii="Cambria" w:hAnsi="Cambria" w:cstheme="minorHAnsi"/>
        </w:rPr>
        <w:t>Stora lekar ( 5</w:t>
      </w:r>
      <w:r w:rsidR="00CD122A" w:rsidRPr="00A40308">
        <w:rPr>
          <w:rFonts w:ascii="Cambria" w:hAnsi="Cambria" w:cstheme="minorHAnsi"/>
        </w:rPr>
        <w:t xml:space="preserve"> </w:t>
      </w:r>
      <w:r w:rsidR="00C6183D" w:rsidRPr="00A40308">
        <w:rPr>
          <w:rFonts w:ascii="Cambria" w:hAnsi="Cambria" w:cstheme="minorHAnsi"/>
        </w:rPr>
        <w:t xml:space="preserve">tuppar i södra Sverige resp. 6 tuppar i övriga landet) är idag sällsynta och kan kräva extra. </w:t>
      </w:r>
    </w:p>
    <w:p w:rsidR="001C2ED7" w:rsidRPr="00A40308" w:rsidRDefault="00C6183D" w:rsidP="00750885">
      <w:pPr>
        <w:rPr>
          <w:rFonts w:ascii="Cambria" w:hAnsi="Cambria" w:cstheme="minorHAnsi"/>
        </w:rPr>
      </w:pPr>
      <w:r w:rsidRPr="00A40308">
        <w:rPr>
          <w:rFonts w:ascii="Cambria" w:hAnsi="Cambria" w:cstheme="minorHAnsi"/>
        </w:rPr>
        <w:t xml:space="preserve">Generellt gäller att undvika eller i görligaste mån begränsa skogliga åtgärder kring lekcentrum. Ett småskaligt och försiktigt virkesuttag genom hyggesfria metoder kan i vissa fall vara möjligt i området inom 200 m från lekcentrum. </w:t>
      </w:r>
    </w:p>
    <w:p w:rsidR="001C2ED7" w:rsidRPr="00A40308" w:rsidRDefault="00C6183D" w:rsidP="00750885">
      <w:pPr>
        <w:rPr>
          <w:rFonts w:ascii="Cambria" w:hAnsi="Cambria" w:cstheme="minorHAnsi"/>
        </w:rPr>
      </w:pPr>
      <w:r w:rsidRPr="00A40308">
        <w:rPr>
          <w:rFonts w:ascii="Cambria" w:hAnsi="Cambria" w:cstheme="minorHAnsi"/>
        </w:rPr>
        <w:t>Längre ut från lekcentrum kan man ta upp hyggen i gradvis ökande storlek, inom 200–500 m bör den avverkade ytan vid ett enskilt tillfälle inte överskrida 1 hektar för att undvika alltför</w:t>
      </w:r>
      <w:r w:rsidR="00750885" w:rsidRPr="00A40308">
        <w:rPr>
          <w:rFonts w:ascii="Cambria" w:hAnsi="Cambria" w:cstheme="minorHAnsi"/>
        </w:rPr>
        <w:t xml:space="preserve"> </w:t>
      </w:r>
      <w:r w:rsidRPr="00A40308">
        <w:rPr>
          <w:rFonts w:ascii="Cambria" w:hAnsi="Cambria" w:cstheme="minorHAnsi"/>
        </w:rPr>
        <w:t xml:space="preserve">stora och snabba förändringar. </w:t>
      </w:r>
    </w:p>
    <w:p w:rsidR="00C6183D" w:rsidRPr="00A40308" w:rsidRDefault="00C6183D" w:rsidP="00750885">
      <w:pPr>
        <w:rPr>
          <w:rFonts w:ascii="Cambria" w:hAnsi="Cambria" w:cstheme="minorHAnsi"/>
        </w:rPr>
      </w:pPr>
      <w:r w:rsidRPr="00A40308">
        <w:rPr>
          <w:rFonts w:ascii="Cambria" w:hAnsi="Cambria" w:cstheme="minorHAnsi"/>
        </w:rPr>
        <w:t>Undantag kan göras i de fall det handlar om avverkning av täta granplanteringar och andra helt tjäderovänliga miljöer så länge landskapets samlade värden inte försämras.</w:t>
      </w:r>
    </w:p>
    <w:p w:rsidR="00C6183D" w:rsidRPr="00A40308" w:rsidRDefault="00C6183D" w:rsidP="00C6183D">
      <w:pPr>
        <w:autoSpaceDE w:val="0"/>
        <w:autoSpaceDN w:val="0"/>
        <w:adjustRightInd w:val="0"/>
        <w:spacing w:after="0" w:line="240" w:lineRule="auto"/>
        <w:rPr>
          <w:rFonts w:ascii="Cambria" w:hAnsi="Cambria" w:cstheme="minorHAnsi"/>
        </w:rPr>
      </w:pPr>
    </w:p>
    <w:p w:rsidR="00182027" w:rsidRPr="00A40308" w:rsidRDefault="00182027" w:rsidP="00C6183D">
      <w:pPr>
        <w:autoSpaceDE w:val="0"/>
        <w:autoSpaceDN w:val="0"/>
        <w:adjustRightInd w:val="0"/>
        <w:spacing w:after="0" w:line="240" w:lineRule="auto"/>
        <w:rPr>
          <w:rFonts w:ascii="Cambria" w:hAnsi="Cambria" w:cstheme="minorHAnsi"/>
        </w:rPr>
      </w:pPr>
    </w:p>
    <w:p w:rsidR="00182027" w:rsidRPr="00A40308" w:rsidRDefault="00CD122A" w:rsidP="00CD122A">
      <w:pPr>
        <w:autoSpaceDE w:val="0"/>
        <w:autoSpaceDN w:val="0"/>
        <w:adjustRightInd w:val="0"/>
        <w:spacing w:after="0" w:line="240" w:lineRule="auto"/>
        <w:jc w:val="center"/>
        <w:rPr>
          <w:rFonts w:ascii="Cambria" w:hAnsi="Cambria" w:cstheme="minorHAnsi"/>
        </w:rPr>
      </w:pPr>
      <w:r w:rsidRPr="00A40308">
        <w:rPr>
          <w:rFonts w:ascii="Cambria" w:hAnsi="Cambria"/>
          <w:noProof/>
          <w:lang w:eastAsia="sv-SE"/>
        </w:rPr>
        <w:drawing>
          <wp:inline distT="0" distB="0" distL="0" distR="0" wp14:anchorId="6663CEAB" wp14:editId="745D98FC">
            <wp:extent cx="4572000" cy="2743200"/>
            <wp:effectExtent l="0" t="0" r="0" b="0"/>
            <wp:docPr id="47" name="Diagram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CD122A" w:rsidRPr="00A40308" w:rsidRDefault="00CD122A" w:rsidP="00CD122A">
      <w:pPr>
        <w:autoSpaceDE w:val="0"/>
        <w:autoSpaceDN w:val="0"/>
        <w:adjustRightInd w:val="0"/>
        <w:spacing w:after="0" w:line="240" w:lineRule="auto"/>
        <w:jc w:val="center"/>
        <w:rPr>
          <w:rFonts w:ascii="Cambria" w:hAnsi="Cambria" w:cstheme="minorHAnsi"/>
        </w:rPr>
      </w:pPr>
    </w:p>
    <w:p w:rsidR="00CD122A" w:rsidRPr="00A40308" w:rsidRDefault="00CD122A" w:rsidP="00CD122A">
      <w:pPr>
        <w:autoSpaceDE w:val="0"/>
        <w:autoSpaceDN w:val="0"/>
        <w:adjustRightInd w:val="0"/>
        <w:spacing w:after="0" w:line="240" w:lineRule="auto"/>
        <w:rPr>
          <w:rFonts w:ascii="Cambria" w:hAnsi="Cambria" w:cstheme="minorHAnsi"/>
        </w:rPr>
      </w:pPr>
      <w:r w:rsidRPr="00A40308">
        <w:rPr>
          <w:rFonts w:ascii="Cambria" w:hAnsi="Cambria" w:cstheme="minorHAnsi"/>
        </w:rPr>
        <w:t xml:space="preserve">Bedömning av antalet tuppar på lekplatserna har gjorts av </w:t>
      </w:r>
      <w:r w:rsidR="00C06D82" w:rsidRPr="00A40308">
        <w:rPr>
          <w:rFonts w:ascii="Cambria" w:hAnsi="Cambria" w:cstheme="minorHAnsi"/>
        </w:rPr>
        <w:t>konsult</w:t>
      </w:r>
      <w:r w:rsidRPr="00A40308">
        <w:rPr>
          <w:rFonts w:ascii="Cambria" w:hAnsi="Cambria" w:cstheme="minorHAnsi"/>
        </w:rPr>
        <w:t xml:space="preserve"> under år 2020 på alla lekplatserna utom </w:t>
      </w:r>
      <w:r w:rsidR="00C06D82" w:rsidRPr="00A40308">
        <w:rPr>
          <w:rFonts w:ascii="Cambria" w:hAnsi="Cambria" w:cstheme="minorHAnsi"/>
        </w:rPr>
        <w:t>lek 4</w:t>
      </w:r>
      <w:r w:rsidRPr="00A40308">
        <w:rPr>
          <w:rFonts w:ascii="Cambria" w:hAnsi="Cambria" w:cstheme="minorHAnsi"/>
        </w:rPr>
        <w:t xml:space="preserve">. Bedömningen är att alla lekplatser bör bedömas som stora lekar även om det råder viss tveksamhet kring </w:t>
      </w:r>
      <w:r w:rsidR="00C06D82" w:rsidRPr="00A40308">
        <w:rPr>
          <w:rFonts w:ascii="Cambria" w:hAnsi="Cambria" w:cstheme="minorHAnsi"/>
        </w:rPr>
        <w:t>lek 3 och 4</w:t>
      </w:r>
      <w:r w:rsidRPr="00A40308">
        <w:rPr>
          <w:rFonts w:ascii="Cambria" w:hAnsi="Cambria" w:cstheme="minorHAnsi"/>
        </w:rPr>
        <w:t xml:space="preserve"> (som inte inventerats). Utifrån bedömning av tjädergoda marker är det dock högst sannolikt att även </w:t>
      </w:r>
      <w:r w:rsidR="00C06D82" w:rsidRPr="00A40308">
        <w:rPr>
          <w:rFonts w:ascii="Cambria" w:hAnsi="Cambria" w:cstheme="minorHAnsi"/>
        </w:rPr>
        <w:t>lek 4</w:t>
      </w:r>
      <w:r w:rsidRPr="00A40308">
        <w:rPr>
          <w:rFonts w:ascii="Cambria" w:hAnsi="Cambria" w:cstheme="minorHAnsi"/>
        </w:rPr>
        <w:t xml:space="preserve"> är en stor lekplats. Den ligger också i ett område med stora sammanhängande skogar.</w:t>
      </w:r>
    </w:p>
    <w:p w:rsidR="00CD122A" w:rsidRPr="00A40308" w:rsidRDefault="00CD122A" w:rsidP="00CD122A">
      <w:pPr>
        <w:autoSpaceDE w:val="0"/>
        <w:autoSpaceDN w:val="0"/>
        <w:adjustRightInd w:val="0"/>
        <w:spacing w:after="0" w:line="240" w:lineRule="auto"/>
        <w:rPr>
          <w:rFonts w:ascii="Cambria" w:hAnsi="Cambria" w:cstheme="minorHAnsi"/>
        </w:rPr>
      </w:pPr>
    </w:p>
    <w:p w:rsidR="00CD122A" w:rsidRPr="00A40308" w:rsidRDefault="009E0A1D" w:rsidP="00CD122A">
      <w:pPr>
        <w:autoSpaceDE w:val="0"/>
        <w:autoSpaceDN w:val="0"/>
        <w:adjustRightInd w:val="0"/>
        <w:spacing w:after="0" w:line="240" w:lineRule="auto"/>
        <w:rPr>
          <w:rFonts w:ascii="Cambria" w:hAnsi="Cambria" w:cstheme="minorHAnsi"/>
          <w:b/>
        </w:rPr>
      </w:pPr>
      <w:r w:rsidRPr="00A40308">
        <w:rPr>
          <w:rFonts w:ascii="Cambria" w:hAnsi="Cambria" w:cstheme="minorHAnsi"/>
          <w:b/>
        </w:rPr>
        <w:t>Tjäder och andra arter noterade</w:t>
      </w:r>
      <w:r w:rsidR="000A11C5" w:rsidRPr="00A40308">
        <w:rPr>
          <w:rFonts w:ascii="Cambria" w:hAnsi="Cambria" w:cstheme="minorHAnsi"/>
          <w:b/>
        </w:rPr>
        <w:t xml:space="preserve"> samt tid för besök</w:t>
      </w:r>
    </w:p>
    <w:p w:rsidR="00CD122A" w:rsidRPr="00A40308" w:rsidRDefault="00CD122A" w:rsidP="00CD122A">
      <w:pPr>
        <w:autoSpaceDE w:val="0"/>
        <w:autoSpaceDN w:val="0"/>
        <w:adjustRightInd w:val="0"/>
        <w:spacing w:after="0" w:line="240" w:lineRule="auto"/>
        <w:rPr>
          <w:rFonts w:ascii="Cambria" w:hAnsi="Cambria" w:cstheme="minorHAnsi"/>
        </w:rPr>
      </w:pPr>
    </w:p>
    <w:p w:rsidR="009E0A1D" w:rsidRPr="00A40308" w:rsidRDefault="00C06D82" w:rsidP="00CD122A">
      <w:pPr>
        <w:autoSpaceDE w:val="0"/>
        <w:autoSpaceDN w:val="0"/>
        <w:adjustRightInd w:val="0"/>
        <w:spacing w:after="0" w:line="240" w:lineRule="auto"/>
        <w:rPr>
          <w:rFonts w:ascii="Cambria" w:hAnsi="Cambria" w:cstheme="minorHAnsi"/>
        </w:rPr>
      </w:pPr>
      <w:r w:rsidRPr="00A40308">
        <w:rPr>
          <w:rFonts w:ascii="Cambria" w:hAnsi="Cambria" w:cstheme="minorHAnsi"/>
          <w:u w:val="single"/>
        </w:rPr>
        <w:t>Lekplats 1:</w:t>
      </w:r>
      <w:r w:rsidR="009E0A1D" w:rsidRPr="00A40308">
        <w:rPr>
          <w:rFonts w:ascii="Cambria" w:hAnsi="Cambria" w:cstheme="minorHAnsi"/>
        </w:rPr>
        <w:t xml:space="preserve"> Spelspillning av tjäder, talltita, tofsmes, enkelbeckasin och nattskärra (vid övernattning hördes denna) </w:t>
      </w:r>
      <w:r w:rsidR="000A11C5" w:rsidRPr="00A40308">
        <w:rPr>
          <w:rFonts w:ascii="Cambria" w:hAnsi="Cambria" w:cstheme="minorHAnsi"/>
        </w:rPr>
        <w:t xml:space="preserve">  3h besök</w:t>
      </w:r>
    </w:p>
    <w:p w:rsidR="009E0A1D" w:rsidRPr="00A40308" w:rsidRDefault="00C06D82" w:rsidP="009E0A1D">
      <w:pPr>
        <w:autoSpaceDE w:val="0"/>
        <w:autoSpaceDN w:val="0"/>
        <w:adjustRightInd w:val="0"/>
        <w:spacing w:after="0" w:line="240" w:lineRule="auto"/>
        <w:rPr>
          <w:rFonts w:ascii="Cambria" w:hAnsi="Cambria" w:cstheme="minorHAnsi"/>
        </w:rPr>
      </w:pPr>
      <w:r w:rsidRPr="00A40308">
        <w:rPr>
          <w:rFonts w:ascii="Cambria" w:hAnsi="Cambria" w:cstheme="minorHAnsi"/>
          <w:u w:val="single"/>
        </w:rPr>
        <w:t>Lekplats 2</w:t>
      </w:r>
      <w:r w:rsidR="009E0A1D" w:rsidRPr="00A40308">
        <w:rPr>
          <w:rFonts w:ascii="Cambria" w:hAnsi="Cambria" w:cstheme="minorHAnsi"/>
          <w:u w:val="single"/>
        </w:rPr>
        <w:t>:</w:t>
      </w:r>
      <w:r w:rsidR="009E0A1D" w:rsidRPr="00A40308">
        <w:rPr>
          <w:rFonts w:ascii="Cambria" w:hAnsi="Cambria" w:cstheme="minorHAnsi"/>
        </w:rPr>
        <w:t xml:space="preserve"> </w:t>
      </w:r>
      <w:r w:rsidR="001A62BB" w:rsidRPr="00A40308">
        <w:rPr>
          <w:rFonts w:ascii="Cambria" w:hAnsi="Cambria" w:cstheme="minorHAnsi"/>
        </w:rPr>
        <w:t>Tre</w:t>
      </w:r>
      <w:r w:rsidR="009E0A1D" w:rsidRPr="00A40308">
        <w:rPr>
          <w:rFonts w:ascii="Cambria" w:hAnsi="Cambria" w:cstheme="minorHAnsi"/>
        </w:rPr>
        <w:t xml:space="preserve"> tjädrar skrämdes upp, skogssnäppa och gök (flera)</w:t>
      </w:r>
      <w:r w:rsidR="000A11C5" w:rsidRPr="00A40308">
        <w:rPr>
          <w:rFonts w:ascii="Cambria" w:hAnsi="Cambria" w:cstheme="minorHAnsi"/>
        </w:rPr>
        <w:t xml:space="preserve">  3h besök</w:t>
      </w:r>
    </w:p>
    <w:p w:rsidR="009E0A1D" w:rsidRPr="00A40308" w:rsidRDefault="00FA65A2" w:rsidP="009E0A1D">
      <w:pPr>
        <w:autoSpaceDE w:val="0"/>
        <w:autoSpaceDN w:val="0"/>
        <w:adjustRightInd w:val="0"/>
        <w:spacing w:after="0" w:line="240" w:lineRule="auto"/>
        <w:rPr>
          <w:rFonts w:ascii="Cambria" w:hAnsi="Cambria" w:cstheme="minorHAnsi"/>
        </w:rPr>
      </w:pPr>
      <w:r w:rsidRPr="00A40308">
        <w:rPr>
          <w:rFonts w:ascii="Cambria" w:hAnsi="Cambria" w:cstheme="minorHAnsi"/>
          <w:u w:val="single"/>
        </w:rPr>
        <w:t>Lekplats 3</w:t>
      </w:r>
      <w:r w:rsidR="009E0A1D" w:rsidRPr="00A40308">
        <w:rPr>
          <w:rFonts w:ascii="Cambria" w:hAnsi="Cambria" w:cstheme="minorHAnsi"/>
          <w:u w:val="single"/>
        </w:rPr>
        <w:t>:</w:t>
      </w:r>
      <w:r w:rsidR="009E0A1D" w:rsidRPr="00A40308">
        <w:rPr>
          <w:rFonts w:ascii="Cambria" w:hAnsi="Cambria" w:cstheme="minorHAnsi"/>
        </w:rPr>
        <w:t xml:space="preserve"> Tjäderspillning , järpe (minst 1-2 par). Rekommendationer för järpe finns i beskr</w:t>
      </w:r>
      <w:r w:rsidRPr="00A40308">
        <w:rPr>
          <w:rFonts w:ascii="Cambria" w:hAnsi="Cambria" w:cstheme="minorHAnsi"/>
        </w:rPr>
        <w:t>i</w:t>
      </w:r>
      <w:r w:rsidR="009E0A1D" w:rsidRPr="00A40308">
        <w:rPr>
          <w:rFonts w:ascii="Cambria" w:hAnsi="Cambria" w:cstheme="minorHAnsi"/>
        </w:rPr>
        <w:t>vningen</w:t>
      </w:r>
      <w:r w:rsidR="000A11C5" w:rsidRPr="00A40308">
        <w:rPr>
          <w:rFonts w:ascii="Cambria" w:hAnsi="Cambria" w:cstheme="minorHAnsi"/>
        </w:rPr>
        <w:t xml:space="preserve"> 2h besök</w:t>
      </w:r>
    </w:p>
    <w:p w:rsidR="009E0A1D" w:rsidRPr="00A40308" w:rsidRDefault="00FA65A2" w:rsidP="009E0A1D">
      <w:pPr>
        <w:autoSpaceDE w:val="0"/>
        <w:autoSpaceDN w:val="0"/>
        <w:adjustRightInd w:val="0"/>
        <w:spacing w:after="0" w:line="240" w:lineRule="auto"/>
        <w:rPr>
          <w:rFonts w:ascii="Cambria" w:hAnsi="Cambria" w:cstheme="minorHAnsi"/>
        </w:rPr>
      </w:pPr>
      <w:r w:rsidRPr="00A40308">
        <w:rPr>
          <w:rFonts w:ascii="Cambria" w:hAnsi="Cambria" w:cstheme="minorHAnsi"/>
          <w:u w:val="single"/>
        </w:rPr>
        <w:t>Lekplats 4</w:t>
      </w:r>
      <w:r w:rsidR="009E0A1D" w:rsidRPr="00A40308">
        <w:rPr>
          <w:rFonts w:ascii="Cambria" w:hAnsi="Cambria" w:cstheme="minorHAnsi"/>
          <w:u w:val="single"/>
        </w:rPr>
        <w:t>:</w:t>
      </w:r>
      <w:r w:rsidR="001A62BB" w:rsidRPr="00A40308">
        <w:rPr>
          <w:rFonts w:ascii="Cambria" w:hAnsi="Cambria" w:cstheme="minorHAnsi"/>
        </w:rPr>
        <w:t xml:space="preserve"> Två</w:t>
      </w:r>
      <w:r w:rsidR="009E0A1D" w:rsidRPr="00A40308">
        <w:rPr>
          <w:rFonts w:ascii="Cambria" w:hAnsi="Cambria" w:cstheme="minorHAnsi"/>
        </w:rPr>
        <w:t xml:space="preserve"> tjädrar uppskrämda, spillkråka, tofsmes och orre</w:t>
      </w:r>
      <w:r w:rsidR="000A11C5" w:rsidRPr="00A40308">
        <w:rPr>
          <w:rFonts w:ascii="Cambria" w:hAnsi="Cambria" w:cstheme="minorHAnsi"/>
        </w:rPr>
        <w:t xml:space="preserve">   2h besök</w:t>
      </w:r>
    </w:p>
    <w:p w:rsidR="00CD122A" w:rsidRPr="00A40308" w:rsidRDefault="00FA65A2" w:rsidP="00CD122A">
      <w:pPr>
        <w:autoSpaceDE w:val="0"/>
        <w:autoSpaceDN w:val="0"/>
        <w:adjustRightInd w:val="0"/>
        <w:spacing w:after="0" w:line="240" w:lineRule="auto"/>
        <w:rPr>
          <w:rFonts w:ascii="Cambria" w:hAnsi="Cambria" w:cstheme="minorHAnsi"/>
        </w:rPr>
      </w:pPr>
      <w:r w:rsidRPr="00A40308">
        <w:rPr>
          <w:rFonts w:ascii="Cambria" w:hAnsi="Cambria" w:cstheme="minorHAnsi"/>
          <w:u w:val="single"/>
        </w:rPr>
        <w:t>Lekplats 5</w:t>
      </w:r>
      <w:r w:rsidR="009E0A1D" w:rsidRPr="00A40308">
        <w:rPr>
          <w:rFonts w:ascii="Cambria" w:hAnsi="Cambria" w:cstheme="minorHAnsi"/>
          <w:u w:val="single"/>
        </w:rPr>
        <w:t>:</w:t>
      </w:r>
      <w:r w:rsidR="009E0A1D" w:rsidRPr="00A40308">
        <w:rPr>
          <w:rFonts w:ascii="Cambria" w:hAnsi="Cambria" w:cstheme="minorHAnsi"/>
        </w:rPr>
        <w:t xml:space="preserve"> </w:t>
      </w:r>
      <w:r w:rsidR="001A62BB" w:rsidRPr="00A40308">
        <w:rPr>
          <w:rFonts w:ascii="Cambria" w:hAnsi="Cambria" w:cstheme="minorHAnsi"/>
        </w:rPr>
        <w:t>Två</w:t>
      </w:r>
      <w:r w:rsidR="000A11C5" w:rsidRPr="00A40308">
        <w:rPr>
          <w:rFonts w:ascii="Cambria" w:hAnsi="Cambria" w:cstheme="minorHAnsi"/>
        </w:rPr>
        <w:t xml:space="preserve"> tjädrar uppskrämda, t</w:t>
      </w:r>
      <w:r w:rsidR="00CD122A" w:rsidRPr="00A40308">
        <w:rPr>
          <w:rFonts w:ascii="Cambria" w:hAnsi="Cambria" w:cstheme="minorHAnsi"/>
        </w:rPr>
        <w:t xml:space="preserve">alltita, tofsmes, </w:t>
      </w:r>
      <w:r w:rsidR="000A11C5" w:rsidRPr="00A40308">
        <w:rPr>
          <w:rFonts w:ascii="Cambria" w:hAnsi="Cambria" w:cstheme="minorHAnsi"/>
        </w:rPr>
        <w:t xml:space="preserve">trädkrypare och </w:t>
      </w:r>
      <w:r w:rsidR="00CD122A" w:rsidRPr="00A40308">
        <w:rPr>
          <w:rFonts w:ascii="Cambria" w:hAnsi="Cambria" w:cstheme="minorHAnsi"/>
        </w:rPr>
        <w:t>sorgmantel</w:t>
      </w:r>
      <w:r w:rsidR="009E0A1D" w:rsidRPr="00A40308">
        <w:rPr>
          <w:rFonts w:ascii="Cambria" w:hAnsi="Cambria" w:cstheme="minorHAnsi"/>
        </w:rPr>
        <w:t xml:space="preserve"> </w:t>
      </w:r>
      <w:r w:rsidR="000A11C5" w:rsidRPr="00A40308">
        <w:rPr>
          <w:rFonts w:ascii="Cambria" w:hAnsi="Cambria" w:cstheme="minorHAnsi"/>
        </w:rPr>
        <w:t xml:space="preserve">  3,5 h besök</w:t>
      </w:r>
    </w:p>
    <w:p w:rsidR="00CD122A" w:rsidRPr="00A40308" w:rsidRDefault="00CD122A" w:rsidP="00CD122A">
      <w:pPr>
        <w:autoSpaceDE w:val="0"/>
        <w:autoSpaceDN w:val="0"/>
        <w:adjustRightInd w:val="0"/>
        <w:spacing w:after="0" w:line="240" w:lineRule="auto"/>
        <w:rPr>
          <w:rFonts w:ascii="Cambria" w:hAnsi="Cambria" w:cstheme="minorHAnsi"/>
        </w:rPr>
      </w:pPr>
    </w:p>
    <w:p w:rsidR="00CD122A" w:rsidRPr="00A40308" w:rsidRDefault="00CD122A" w:rsidP="00CD122A">
      <w:pPr>
        <w:autoSpaceDE w:val="0"/>
        <w:autoSpaceDN w:val="0"/>
        <w:adjustRightInd w:val="0"/>
        <w:spacing w:after="0" w:line="240" w:lineRule="auto"/>
        <w:rPr>
          <w:rFonts w:ascii="Cambria" w:hAnsi="Cambria" w:cstheme="minorHAnsi"/>
        </w:rPr>
      </w:pPr>
    </w:p>
    <w:p w:rsidR="00A40308" w:rsidRDefault="00A40308" w:rsidP="00C6183D">
      <w:pPr>
        <w:autoSpaceDE w:val="0"/>
        <w:autoSpaceDN w:val="0"/>
        <w:adjustRightInd w:val="0"/>
        <w:spacing w:after="0" w:line="240" w:lineRule="auto"/>
        <w:rPr>
          <w:rFonts w:ascii="Cambria" w:hAnsi="Cambria" w:cstheme="minorHAnsi"/>
          <w:b/>
        </w:rPr>
      </w:pPr>
    </w:p>
    <w:p w:rsidR="00182027" w:rsidRPr="00A40308" w:rsidRDefault="00182027" w:rsidP="00C6183D">
      <w:pPr>
        <w:autoSpaceDE w:val="0"/>
        <w:autoSpaceDN w:val="0"/>
        <w:adjustRightInd w:val="0"/>
        <w:spacing w:after="0" w:line="240" w:lineRule="auto"/>
        <w:rPr>
          <w:rFonts w:ascii="Cambria" w:hAnsi="Cambria" w:cstheme="minorHAnsi"/>
          <w:b/>
        </w:rPr>
      </w:pPr>
      <w:r w:rsidRPr="00A40308">
        <w:rPr>
          <w:rFonts w:ascii="Cambria" w:hAnsi="Cambria" w:cstheme="minorHAnsi"/>
          <w:b/>
        </w:rPr>
        <w:lastRenderedPageBreak/>
        <w:t xml:space="preserve">Behandlingsförslag </w:t>
      </w:r>
    </w:p>
    <w:p w:rsidR="00CB6C78" w:rsidRPr="00A40308" w:rsidRDefault="00CB6C78" w:rsidP="00C6183D">
      <w:pPr>
        <w:autoSpaceDE w:val="0"/>
        <w:autoSpaceDN w:val="0"/>
        <w:adjustRightInd w:val="0"/>
        <w:spacing w:after="0" w:line="240" w:lineRule="auto"/>
        <w:rPr>
          <w:rFonts w:ascii="Cambria" w:hAnsi="Cambria" w:cstheme="minorHAnsi"/>
          <w:b/>
        </w:rPr>
      </w:pPr>
    </w:p>
    <w:p w:rsidR="00CB6C78" w:rsidRPr="00A40308" w:rsidRDefault="00CB6C78" w:rsidP="00C6183D">
      <w:pPr>
        <w:autoSpaceDE w:val="0"/>
        <w:autoSpaceDN w:val="0"/>
        <w:adjustRightInd w:val="0"/>
        <w:spacing w:after="0" w:line="240" w:lineRule="auto"/>
        <w:rPr>
          <w:rFonts w:ascii="Cambria" w:hAnsi="Cambria" w:cstheme="minorHAnsi"/>
        </w:rPr>
      </w:pPr>
      <w:r w:rsidRPr="00A40308">
        <w:rPr>
          <w:rFonts w:ascii="Cambria" w:hAnsi="Cambria" w:cstheme="minorHAnsi"/>
        </w:rPr>
        <w:t xml:space="preserve">Alla förslagen är variationer på samma tema, att uppnå maximal skiktning som är möjlig på den givna ytan. Magrare marker </w:t>
      </w:r>
      <w:r w:rsidR="001A62BB" w:rsidRPr="00A40308">
        <w:rPr>
          <w:rFonts w:ascii="Cambria" w:hAnsi="Cambria" w:cstheme="minorHAnsi"/>
        </w:rPr>
        <w:t xml:space="preserve">som </w:t>
      </w:r>
      <w:r w:rsidRPr="00A40308">
        <w:rPr>
          <w:rFonts w:ascii="Cambria" w:hAnsi="Cambria" w:cstheme="minorHAnsi"/>
        </w:rPr>
        <w:t>domineras av tall</w:t>
      </w:r>
      <w:r w:rsidR="001A62BB" w:rsidRPr="00A40308">
        <w:rPr>
          <w:rFonts w:ascii="Cambria" w:hAnsi="Cambria" w:cstheme="minorHAnsi"/>
        </w:rPr>
        <w:t>,</w:t>
      </w:r>
      <w:r w:rsidRPr="00A40308">
        <w:rPr>
          <w:rFonts w:ascii="Cambria" w:hAnsi="Cambria" w:cstheme="minorHAnsi"/>
        </w:rPr>
        <w:t xml:space="preserve"> då är granen viktig att spara, för att inte skapa för enhetlig biotop. Dessa marker kan sakna blåbärsris och bestå av lav/ljungve</w:t>
      </w:r>
      <w:r w:rsidR="00DE0CEB" w:rsidRPr="00A40308">
        <w:rPr>
          <w:rFonts w:ascii="Cambria" w:hAnsi="Cambria" w:cstheme="minorHAnsi"/>
        </w:rPr>
        <w:t>g</w:t>
      </w:r>
      <w:r w:rsidRPr="00A40308">
        <w:rPr>
          <w:rFonts w:ascii="Cambria" w:hAnsi="Cambria" w:cstheme="minorHAnsi"/>
        </w:rPr>
        <w:t>e</w:t>
      </w:r>
      <w:r w:rsidR="000A11C5" w:rsidRPr="00A40308">
        <w:rPr>
          <w:rFonts w:ascii="Cambria" w:hAnsi="Cambria" w:cstheme="minorHAnsi"/>
        </w:rPr>
        <w:t>t</w:t>
      </w:r>
      <w:r w:rsidRPr="00A40308">
        <w:rPr>
          <w:rFonts w:ascii="Cambria" w:hAnsi="Cambria" w:cstheme="minorHAnsi"/>
        </w:rPr>
        <w:t>ation. Mer näringsrika kan finns med mer skiktad barrblandskog</w:t>
      </w:r>
      <w:r w:rsidR="001A62BB" w:rsidRPr="00A40308">
        <w:rPr>
          <w:rFonts w:ascii="Cambria" w:hAnsi="Cambria" w:cstheme="minorHAnsi"/>
        </w:rPr>
        <w:t xml:space="preserve"> och blåbärsris</w:t>
      </w:r>
      <w:r w:rsidRPr="00A40308">
        <w:rPr>
          <w:rFonts w:ascii="Cambria" w:hAnsi="Cambria" w:cstheme="minorHAnsi"/>
        </w:rPr>
        <w:t>. Denna blir då mycket viktig att spara.</w:t>
      </w:r>
    </w:p>
    <w:p w:rsidR="00CB6C78" w:rsidRPr="00A40308" w:rsidRDefault="00CB6C78" w:rsidP="00C6183D">
      <w:pPr>
        <w:autoSpaceDE w:val="0"/>
        <w:autoSpaceDN w:val="0"/>
        <w:adjustRightInd w:val="0"/>
        <w:spacing w:after="0" w:line="240" w:lineRule="auto"/>
        <w:rPr>
          <w:rFonts w:ascii="Cambria" w:hAnsi="Cambria" w:cstheme="minorHAnsi"/>
        </w:rPr>
      </w:pPr>
    </w:p>
    <w:p w:rsidR="00CB6C78" w:rsidRPr="00A40308" w:rsidRDefault="00CB6C78" w:rsidP="00C6183D">
      <w:pPr>
        <w:autoSpaceDE w:val="0"/>
        <w:autoSpaceDN w:val="0"/>
        <w:adjustRightInd w:val="0"/>
        <w:spacing w:after="0" w:line="240" w:lineRule="auto"/>
        <w:rPr>
          <w:rFonts w:ascii="Cambria" w:hAnsi="Cambria" w:cstheme="minorHAnsi"/>
        </w:rPr>
      </w:pPr>
      <w:r w:rsidRPr="00A40308">
        <w:rPr>
          <w:rFonts w:ascii="Cambria" w:hAnsi="Cambria" w:cstheme="minorHAnsi"/>
        </w:rPr>
        <w:t xml:space="preserve">På näringsrikare marker kan inväxning av gran skapa problem med </w:t>
      </w:r>
      <w:proofErr w:type="spellStart"/>
      <w:r w:rsidRPr="00A40308">
        <w:rPr>
          <w:rFonts w:ascii="Cambria" w:hAnsi="Cambria" w:cstheme="minorHAnsi"/>
        </w:rPr>
        <w:t>utskuggning</w:t>
      </w:r>
      <w:proofErr w:type="spellEnd"/>
      <w:r w:rsidRPr="00A40308">
        <w:rPr>
          <w:rFonts w:ascii="Cambria" w:hAnsi="Cambria" w:cstheme="minorHAnsi"/>
        </w:rPr>
        <w:t xml:space="preserve"> av blåbärsris och dåligt med fält/buskvegetation. </w:t>
      </w:r>
      <w:proofErr w:type="spellStart"/>
      <w:r w:rsidRPr="00A40308">
        <w:rPr>
          <w:rFonts w:ascii="Cambria" w:hAnsi="Cambria" w:cstheme="minorHAnsi"/>
        </w:rPr>
        <w:t>Blädning</w:t>
      </w:r>
      <w:proofErr w:type="spellEnd"/>
      <w:r w:rsidRPr="00A40308">
        <w:rPr>
          <w:rFonts w:ascii="Cambria" w:hAnsi="Cambria" w:cstheme="minorHAnsi"/>
        </w:rPr>
        <w:t xml:space="preserve"> eller skapande av luckor kan då utföras. Viktigt är </w:t>
      </w:r>
      <w:r w:rsidR="001A62BB" w:rsidRPr="00A40308">
        <w:rPr>
          <w:rFonts w:ascii="Cambria" w:hAnsi="Cambria" w:cstheme="minorHAnsi"/>
        </w:rPr>
        <w:t>då</w:t>
      </w:r>
      <w:r w:rsidRPr="00A40308">
        <w:rPr>
          <w:rFonts w:ascii="Cambria" w:hAnsi="Cambria" w:cstheme="minorHAnsi"/>
        </w:rPr>
        <w:t xml:space="preserve"> att spara så mycket som möjligt av tallen. </w:t>
      </w:r>
    </w:p>
    <w:p w:rsidR="00C764C6" w:rsidRPr="00A40308" w:rsidRDefault="00C764C6" w:rsidP="00C6183D">
      <w:pPr>
        <w:autoSpaceDE w:val="0"/>
        <w:autoSpaceDN w:val="0"/>
        <w:adjustRightInd w:val="0"/>
        <w:spacing w:after="0" w:line="240" w:lineRule="auto"/>
        <w:rPr>
          <w:rFonts w:ascii="Cambria" w:hAnsi="Cambria" w:cstheme="minorHAnsi"/>
        </w:rPr>
      </w:pPr>
    </w:p>
    <w:p w:rsidR="00C764C6" w:rsidRPr="00A40308" w:rsidRDefault="00C764C6" w:rsidP="00C6183D">
      <w:pPr>
        <w:autoSpaceDE w:val="0"/>
        <w:autoSpaceDN w:val="0"/>
        <w:adjustRightInd w:val="0"/>
        <w:spacing w:after="0" w:line="240" w:lineRule="auto"/>
        <w:rPr>
          <w:rFonts w:ascii="Cambria" w:hAnsi="Cambria" w:cstheme="minorHAnsi"/>
        </w:rPr>
      </w:pPr>
      <w:r w:rsidRPr="00A40308">
        <w:rPr>
          <w:rFonts w:ascii="Cambria" w:hAnsi="Cambria" w:cstheme="minorHAnsi"/>
        </w:rPr>
        <w:t xml:space="preserve">Optimala förhållanden för blåbärsris på </w:t>
      </w:r>
      <w:proofErr w:type="spellStart"/>
      <w:r w:rsidRPr="00A40308">
        <w:rPr>
          <w:rFonts w:ascii="Cambria" w:hAnsi="Cambria" w:cstheme="minorHAnsi"/>
        </w:rPr>
        <w:t>talldominerad</w:t>
      </w:r>
      <w:proofErr w:type="spellEnd"/>
      <w:r w:rsidRPr="00A40308">
        <w:rPr>
          <w:rFonts w:ascii="Cambria" w:hAnsi="Cambria" w:cstheme="minorHAnsi"/>
        </w:rPr>
        <w:t xml:space="preserve"> mark är ca 400-500 stammar per hektar. Innehåller biotopen stor andel gran krävs sannolikt läger antal stammar per hektar.</w:t>
      </w:r>
    </w:p>
    <w:p w:rsidR="00182027" w:rsidRPr="00A40308" w:rsidRDefault="00182027" w:rsidP="00C6183D">
      <w:pPr>
        <w:autoSpaceDE w:val="0"/>
        <w:autoSpaceDN w:val="0"/>
        <w:adjustRightInd w:val="0"/>
        <w:spacing w:after="0" w:line="240" w:lineRule="auto"/>
        <w:rPr>
          <w:rFonts w:ascii="Cambria" w:hAnsi="Cambria" w:cstheme="minorHAnsi"/>
        </w:rPr>
      </w:pPr>
    </w:p>
    <w:p w:rsidR="00182027" w:rsidRPr="00A40308" w:rsidRDefault="00182027" w:rsidP="00C6183D">
      <w:pPr>
        <w:autoSpaceDE w:val="0"/>
        <w:autoSpaceDN w:val="0"/>
        <w:adjustRightInd w:val="0"/>
        <w:spacing w:after="0" w:line="240" w:lineRule="auto"/>
        <w:rPr>
          <w:rFonts w:ascii="Cambria" w:hAnsi="Cambria" w:cstheme="minorHAnsi"/>
        </w:rPr>
      </w:pPr>
      <w:r w:rsidRPr="00A40308">
        <w:rPr>
          <w:rFonts w:ascii="Cambria" w:hAnsi="Cambria" w:cstheme="minorHAnsi"/>
          <w:b/>
        </w:rPr>
        <w:t xml:space="preserve">A: Äldre </w:t>
      </w:r>
      <w:proofErr w:type="spellStart"/>
      <w:r w:rsidRPr="00A40308">
        <w:rPr>
          <w:rFonts w:ascii="Cambria" w:hAnsi="Cambria" w:cstheme="minorHAnsi"/>
          <w:b/>
        </w:rPr>
        <w:t>talldominerad</w:t>
      </w:r>
      <w:proofErr w:type="spellEnd"/>
      <w:r w:rsidRPr="00A40308">
        <w:rPr>
          <w:rFonts w:ascii="Cambria" w:hAnsi="Cambria" w:cstheme="minorHAnsi"/>
          <w:b/>
        </w:rPr>
        <w:t xml:space="preserve"> skog 90-100% tall.</w:t>
      </w:r>
      <w:r w:rsidRPr="00A40308">
        <w:rPr>
          <w:rFonts w:ascii="Cambria" w:hAnsi="Cambria" w:cstheme="minorHAnsi"/>
        </w:rPr>
        <w:t xml:space="preserve"> Ingen eller mycket liten skiktning av gran. Blåbärsris eller hällmarksmiljöer</w:t>
      </w:r>
    </w:p>
    <w:p w:rsidR="00182027" w:rsidRPr="00A40308" w:rsidRDefault="00182027" w:rsidP="00C6183D">
      <w:pPr>
        <w:autoSpaceDE w:val="0"/>
        <w:autoSpaceDN w:val="0"/>
        <w:adjustRightInd w:val="0"/>
        <w:spacing w:after="0" w:line="240" w:lineRule="auto"/>
        <w:rPr>
          <w:rFonts w:ascii="Cambria" w:hAnsi="Cambria" w:cstheme="minorHAnsi"/>
        </w:rPr>
      </w:pPr>
    </w:p>
    <w:p w:rsidR="00182027" w:rsidRPr="00A40308" w:rsidRDefault="00094EDE" w:rsidP="00C6183D">
      <w:pPr>
        <w:autoSpaceDE w:val="0"/>
        <w:autoSpaceDN w:val="0"/>
        <w:adjustRightInd w:val="0"/>
        <w:spacing w:after="0" w:line="240" w:lineRule="auto"/>
        <w:rPr>
          <w:rFonts w:ascii="Cambria" w:hAnsi="Cambria" w:cstheme="minorHAnsi"/>
        </w:rPr>
      </w:pPr>
      <w:r w:rsidRPr="00A40308">
        <w:rPr>
          <w:rFonts w:ascii="Cambria" w:hAnsi="Cambria" w:cstheme="minorHAnsi"/>
        </w:rPr>
        <w:t xml:space="preserve">A1: </w:t>
      </w:r>
      <w:r w:rsidR="00182027" w:rsidRPr="00A40308">
        <w:rPr>
          <w:rFonts w:ascii="Cambria" w:hAnsi="Cambria" w:cstheme="minorHAnsi"/>
        </w:rPr>
        <w:t>Hällmarksmiljöer bör helt lämnas som NO. Dessa faller inom målbilden äldre hällmarkstallskog och skall lämnas.</w:t>
      </w:r>
    </w:p>
    <w:p w:rsidR="00182027" w:rsidRPr="00A40308" w:rsidRDefault="00094EDE" w:rsidP="00C6183D">
      <w:pPr>
        <w:autoSpaceDE w:val="0"/>
        <w:autoSpaceDN w:val="0"/>
        <w:adjustRightInd w:val="0"/>
        <w:spacing w:after="0" w:line="240" w:lineRule="auto"/>
        <w:rPr>
          <w:rFonts w:ascii="Cambria" w:hAnsi="Cambria" w:cstheme="minorHAnsi"/>
        </w:rPr>
      </w:pPr>
      <w:r w:rsidRPr="00A40308">
        <w:rPr>
          <w:rFonts w:ascii="Cambria" w:hAnsi="Cambria" w:cstheme="minorHAnsi"/>
        </w:rPr>
        <w:t xml:space="preserve">A2: </w:t>
      </w:r>
      <w:r w:rsidR="00182027" w:rsidRPr="00A40308">
        <w:rPr>
          <w:rFonts w:ascii="Cambria" w:hAnsi="Cambria" w:cstheme="minorHAnsi"/>
        </w:rPr>
        <w:t>Biotopen på blåbärsmarker kan blädas inom inre upptagningsområde, eller föryngras genom att max 0,25 ha stora luckor tas upp. Positivt med luckor genom att uppväxande skog underhåller en skiktning när även gran kommer upp.</w:t>
      </w:r>
    </w:p>
    <w:p w:rsidR="00861AA4" w:rsidRPr="00A40308" w:rsidRDefault="00861AA4" w:rsidP="00C6183D">
      <w:pPr>
        <w:autoSpaceDE w:val="0"/>
        <w:autoSpaceDN w:val="0"/>
        <w:adjustRightInd w:val="0"/>
        <w:spacing w:after="0" w:line="240" w:lineRule="auto"/>
        <w:rPr>
          <w:rFonts w:ascii="Cambria" w:hAnsi="Cambria" w:cstheme="minorHAnsi"/>
        </w:rPr>
      </w:pPr>
    </w:p>
    <w:p w:rsidR="00861AA4" w:rsidRPr="00A40308" w:rsidRDefault="00861AA4" w:rsidP="00C6183D">
      <w:pPr>
        <w:autoSpaceDE w:val="0"/>
        <w:autoSpaceDN w:val="0"/>
        <w:adjustRightInd w:val="0"/>
        <w:spacing w:after="0" w:line="240" w:lineRule="auto"/>
        <w:rPr>
          <w:rFonts w:ascii="Cambria" w:hAnsi="Cambria" w:cstheme="minorHAnsi"/>
        </w:rPr>
      </w:pPr>
      <w:r w:rsidRPr="00A40308">
        <w:rPr>
          <w:rFonts w:ascii="Cambria" w:hAnsi="Cambria" w:cstheme="minorHAnsi"/>
          <w:b/>
        </w:rPr>
        <w:t xml:space="preserve">B: </w:t>
      </w:r>
      <w:proofErr w:type="spellStart"/>
      <w:r w:rsidRPr="00A40308">
        <w:rPr>
          <w:rFonts w:ascii="Cambria" w:hAnsi="Cambria" w:cstheme="minorHAnsi"/>
          <w:b/>
        </w:rPr>
        <w:t>Talldominerad</w:t>
      </w:r>
      <w:proofErr w:type="spellEnd"/>
      <w:r w:rsidRPr="00A40308">
        <w:rPr>
          <w:rFonts w:ascii="Cambria" w:hAnsi="Cambria" w:cstheme="minorHAnsi"/>
          <w:b/>
        </w:rPr>
        <w:t xml:space="preserve"> skog 70-80% (60%), med underväxt/inslag av gran</w:t>
      </w:r>
      <w:r w:rsidRPr="00A40308">
        <w:rPr>
          <w:rFonts w:ascii="Cambria" w:hAnsi="Cambria" w:cstheme="minorHAnsi"/>
        </w:rPr>
        <w:t xml:space="preserve"> som skapar en skiktad struktur, ofta på mark med blåbärsris. </w:t>
      </w:r>
    </w:p>
    <w:p w:rsidR="00861AA4" w:rsidRPr="00A40308" w:rsidRDefault="00861AA4" w:rsidP="00C6183D">
      <w:pPr>
        <w:autoSpaceDE w:val="0"/>
        <w:autoSpaceDN w:val="0"/>
        <w:adjustRightInd w:val="0"/>
        <w:spacing w:after="0" w:line="240" w:lineRule="auto"/>
        <w:rPr>
          <w:rFonts w:ascii="Cambria" w:hAnsi="Cambria" w:cstheme="minorHAnsi"/>
        </w:rPr>
      </w:pPr>
    </w:p>
    <w:p w:rsidR="00861AA4" w:rsidRPr="00A40308" w:rsidRDefault="00861AA4" w:rsidP="00C6183D">
      <w:pPr>
        <w:autoSpaceDE w:val="0"/>
        <w:autoSpaceDN w:val="0"/>
        <w:adjustRightInd w:val="0"/>
        <w:spacing w:after="0" w:line="240" w:lineRule="auto"/>
        <w:rPr>
          <w:rFonts w:ascii="Cambria" w:hAnsi="Cambria" w:cstheme="minorHAnsi"/>
        </w:rPr>
      </w:pPr>
      <w:r w:rsidRPr="00A40308">
        <w:rPr>
          <w:rFonts w:ascii="Cambria" w:hAnsi="Cambria" w:cstheme="minorHAnsi"/>
        </w:rPr>
        <w:t xml:space="preserve">Lämnas helt inom inre upptagningsområde och helst även inom hela upptagningsområdet. Detta är optimala tjädermiljöer, året-runt-miljöer för tjäder. Finns risk för mycket inväxning av gran kan </w:t>
      </w:r>
      <w:proofErr w:type="spellStart"/>
      <w:r w:rsidRPr="00A40308">
        <w:rPr>
          <w:rFonts w:ascii="Cambria" w:hAnsi="Cambria" w:cstheme="minorHAnsi"/>
        </w:rPr>
        <w:t>blädning</w:t>
      </w:r>
      <w:proofErr w:type="spellEnd"/>
      <w:r w:rsidRPr="00A40308">
        <w:rPr>
          <w:rFonts w:ascii="Cambria" w:hAnsi="Cambria" w:cstheme="minorHAnsi"/>
        </w:rPr>
        <w:t xml:space="preserve"> av gran utföras för att behålla blåbärsriset. Lämna </w:t>
      </w:r>
      <w:r w:rsidR="001A62BB" w:rsidRPr="00A40308">
        <w:rPr>
          <w:rFonts w:ascii="Cambria" w:hAnsi="Cambria" w:cstheme="minorHAnsi"/>
        </w:rPr>
        <w:t xml:space="preserve">en del </w:t>
      </w:r>
      <w:r w:rsidRPr="00A40308">
        <w:rPr>
          <w:rFonts w:ascii="Cambria" w:hAnsi="Cambria" w:cstheme="minorHAnsi"/>
        </w:rPr>
        <w:t>tätare områden.</w:t>
      </w:r>
    </w:p>
    <w:p w:rsidR="00861AA4" w:rsidRPr="00A40308" w:rsidRDefault="00861AA4" w:rsidP="00C6183D">
      <w:pPr>
        <w:autoSpaceDE w:val="0"/>
        <w:autoSpaceDN w:val="0"/>
        <w:adjustRightInd w:val="0"/>
        <w:spacing w:after="0" w:line="240" w:lineRule="auto"/>
        <w:rPr>
          <w:rFonts w:ascii="Cambria" w:hAnsi="Cambria" w:cstheme="minorHAnsi"/>
        </w:rPr>
      </w:pPr>
    </w:p>
    <w:p w:rsidR="00861AA4" w:rsidRPr="00A40308" w:rsidRDefault="00861AA4" w:rsidP="00C6183D">
      <w:pPr>
        <w:autoSpaceDE w:val="0"/>
        <w:autoSpaceDN w:val="0"/>
        <w:adjustRightInd w:val="0"/>
        <w:spacing w:after="0" w:line="240" w:lineRule="auto"/>
        <w:rPr>
          <w:rFonts w:ascii="Cambria" w:hAnsi="Cambria" w:cstheme="minorHAnsi"/>
        </w:rPr>
      </w:pPr>
    </w:p>
    <w:p w:rsidR="00861AA4" w:rsidRPr="00A40308" w:rsidRDefault="00861AA4" w:rsidP="00C6183D">
      <w:pPr>
        <w:autoSpaceDE w:val="0"/>
        <w:autoSpaceDN w:val="0"/>
        <w:adjustRightInd w:val="0"/>
        <w:spacing w:after="0" w:line="240" w:lineRule="auto"/>
        <w:rPr>
          <w:rFonts w:ascii="Cambria" w:hAnsi="Cambria" w:cstheme="minorHAnsi"/>
        </w:rPr>
      </w:pPr>
      <w:r w:rsidRPr="00A40308">
        <w:rPr>
          <w:rFonts w:ascii="Cambria" w:hAnsi="Cambria" w:cstheme="minorHAnsi"/>
          <w:b/>
        </w:rPr>
        <w:t>C: Barrblandskog med tall/gran 40/60, 50/50, 60/40.</w:t>
      </w:r>
      <w:r w:rsidRPr="00A40308">
        <w:rPr>
          <w:rFonts w:ascii="Cambria" w:hAnsi="Cambria" w:cstheme="minorHAnsi"/>
        </w:rPr>
        <w:t xml:space="preserve"> Saknar delvis fältvegetation som är bortskuggad av gran. Gran kan växa i rena bestånd och delvis i skiktade bestånd som i B ovan. </w:t>
      </w:r>
    </w:p>
    <w:p w:rsidR="00861AA4" w:rsidRPr="00A40308" w:rsidRDefault="00861AA4" w:rsidP="00C6183D">
      <w:pPr>
        <w:autoSpaceDE w:val="0"/>
        <w:autoSpaceDN w:val="0"/>
        <w:adjustRightInd w:val="0"/>
        <w:spacing w:after="0" w:line="240" w:lineRule="auto"/>
        <w:rPr>
          <w:rFonts w:ascii="Cambria" w:hAnsi="Cambria" w:cstheme="minorHAnsi"/>
        </w:rPr>
      </w:pPr>
    </w:p>
    <w:p w:rsidR="00CB6C78" w:rsidRPr="00A40308" w:rsidRDefault="00CB6C78" w:rsidP="00C6183D">
      <w:pPr>
        <w:autoSpaceDE w:val="0"/>
        <w:autoSpaceDN w:val="0"/>
        <w:adjustRightInd w:val="0"/>
        <w:spacing w:after="0" w:line="240" w:lineRule="auto"/>
        <w:rPr>
          <w:rFonts w:ascii="Cambria" w:hAnsi="Cambria" w:cstheme="minorHAnsi"/>
        </w:rPr>
      </w:pPr>
      <w:r w:rsidRPr="00A40308">
        <w:rPr>
          <w:rFonts w:ascii="Cambria" w:hAnsi="Cambria" w:cstheme="minorHAnsi"/>
        </w:rPr>
        <w:t xml:space="preserve">I inre upptagningsområde </w:t>
      </w:r>
      <w:proofErr w:type="spellStart"/>
      <w:r w:rsidRPr="00A40308">
        <w:rPr>
          <w:rFonts w:ascii="Cambria" w:hAnsi="Cambria" w:cstheme="minorHAnsi"/>
        </w:rPr>
        <w:t>b</w:t>
      </w:r>
      <w:r w:rsidR="00861AA4" w:rsidRPr="00A40308">
        <w:rPr>
          <w:rFonts w:ascii="Cambria" w:hAnsi="Cambria" w:cstheme="minorHAnsi"/>
        </w:rPr>
        <w:t>lädning</w:t>
      </w:r>
      <w:proofErr w:type="spellEnd"/>
      <w:r w:rsidR="00861AA4" w:rsidRPr="00A40308">
        <w:rPr>
          <w:rFonts w:ascii="Cambria" w:hAnsi="Cambria" w:cstheme="minorHAnsi"/>
        </w:rPr>
        <w:t xml:space="preserve"> av gran alternativt skapa max 0,25 ha stora luckor</w:t>
      </w:r>
      <w:r w:rsidRPr="00A40308">
        <w:rPr>
          <w:rFonts w:ascii="Cambria" w:hAnsi="Cambria" w:cstheme="minorHAnsi"/>
        </w:rPr>
        <w:t>. Spara all underväxt och kjolgranar och löv om detta finns.</w:t>
      </w:r>
      <w:r w:rsidR="00C764C6" w:rsidRPr="00A40308">
        <w:rPr>
          <w:rFonts w:ascii="Cambria" w:hAnsi="Cambria" w:cstheme="minorHAnsi"/>
        </w:rPr>
        <w:t xml:space="preserve"> Skapa en mosaik mellan tätare områden där det finns förutsättningar för detta, ofta i fuktigare områden och glesare områden där blåbärsriset kan utvecklas. </w:t>
      </w:r>
    </w:p>
    <w:p w:rsidR="00CB6C78" w:rsidRPr="00A40308" w:rsidRDefault="00CB6C78" w:rsidP="00C6183D">
      <w:pPr>
        <w:autoSpaceDE w:val="0"/>
        <w:autoSpaceDN w:val="0"/>
        <w:adjustRightInd w:val="0"/>
        <w:spacing w:after="0" w:line="240" w:lineRule="auto"/>
        <w:rPr>
          <w:rFonts w:ascii="Cambria" w:hAnsi="Cambria" w:cstheme="minorHAnsi"/>
        </w:rPr>
      </w:pPr>
    </w:p>
    <w:p w:rsidR="00CB6C78" w:rsidRPr="00A40308" w:rsidRDefault="00CB6C78" w:rsidP="00C6183D">
      <w:pPr>
        <w:autoSpaceDE w:val="0"/>
        <w:autoSpaceDN w:val="0"/>
        <w:adjustRightInd w:val="0"/>
        <w:spacing w:after="0" w:line="240" w:lineRule="auto"/>
        <w:rPr>
          <w:rFonts w:ascii="Cambria" w:hAnsi="Cambria" w:cstheme="minorHAnsi"/>
        </w:rPr>
      </w:pPr>
    </w:p>
    <w:p w:rsidR="00CB6C78" w:rsidRPr="00A40308" w:rsidRDefault="00CB6C78" w:rsidP="00C6183D">
      <w:pPr>
        <w:autoSpaceDE w:val="0"/>
        <w:autoSpaceDN w:val="0"/>
        <w:adjustRightInd w:val="0"/>
        <w:spacing w:after="0" w:line="240" w:lineRule="auto"/>
        <w:rPr>
          <w:rFonts w:ascii="Cambria" w:hAnsi="Cambria" w:cstheme="minorHAnsi"/>
        </w:rPr>
      </w:pPr>
      <w:r w:rsidRPr="00A40308">
        <w:rPr>
          <w:rFonts w:ascii="Cambria" w:hAnsi="Cambria" w:cstheme="minorHAnsi"/>
          <w:b/>
        </w:rPr>
        <w:t>D: Yngre gallringsskog, som skall gallras.</w:t>
      </w:r>
      <w:r w:rsidRPr="00A40308">
        <w:rPr>
          <w:rFonts w:ascii="Cambria" w:hAnsi="Cambria" w:cstheme="minorHAnsi"/>
        </w:rPr>
        <w:t xml:space="preserve"> (</w:t>
      </w:r>
      <w:proofErr w:type="spellStart"/>
      <w:r w:rsidRPr="00A40308">
        <w:rPr>
          <w:rFonts w:ascii="Cambria" w:hAnsi="Cambria" w:cstheme="minorHAnsi"/>
        </w:rPr>
        <w:t>talldominerad</w:t>
      </w:r>
      <w:proofErr w:type="spellEnd"/>
      <w:r w:rsidRPr="00A40308">
        <w:rPr>
          <w:rFonts w:ascii="Cambria" w:hAnsi="Cambria" w:cstheme="minorHAnsi"/>
        </w:rPr>
        <w:t xml:space="preserve"> eller grandominerad)</w:t>
      </w:r>
    </w:p>
    <w:p w:rsidR="00CB6C78" w:rsidRPr="00A40308" w:rsidRDefault="00CB6C78" w:rsidP="00C6183D">
      <w:pPr>
        <w:autoSpaceDE w:val="0"/>
        <w:autoSpaceDN w:val="0"/>
        <w:adjustRightInd w:val="0"/>
        <w:spacing w:after="0" w:line="240" w:lineRule="auto"/>
        <w:rPr>
          <w:rFonts w:ascii="Cambria" w:hAnsi="Cambria" w:cstheme="minorHAnsi"/>
        </w:rPr>
      </w:pPr>
    </w:p>
    <w:p w:rsidR="00C764C6" w:rsidRPr="00A40308" w:rsidRDefault="00CB6C78" w:rsidP="00C6183D">
      <w:pPr>
        <w:autoSpaceDE w:val="0"/>
        <w:autoSpaceDN w:val="0"/>
        <w:adjustRightInd w:val="0"/>
        <w:spacing w:after="0" w:line="240" w:lineRule="auto"/>
        <w:rPr>
          <w:rFonts w:ascii="Cambria" w:hAnsi="Cambria" w:cstheme="minorHAnsi"/>
        </w:rPr>
      </w:pPr>
      <w:r w:rsidRPr="00A40308">
        <w:rPr>
          <w:rFonts w:ascii="Cambria" w:hAnsi="Cambria" w:cstheme="minorHAnsi"/>
        </w:rPr>
        <w:t>Som ovan gäller att tänka på att skapa skiktning i beståndet, skapa en mosaik mellan tätare områden där det finns förutsättningar för detta, ofta i fuktigare områden . Hårdare gallring i andra delar för att skapa förutsättningar för blåbärsris.</w:t>
      </w:r>
      <w:r w:rsidR="00C764C6" w:rsidRPr="00A40308">
        <w:rPr>
          <w:rFonts w:ascii="Cambria" w:hAnsi="Cambria" w:cstheme="minorHAnsi"/>
        </w:rPr>
        <w:t xml:space="preserve"> </w:t>
      </w:r>
    </w:p>
    <w:p w:rsidR="00C764C6" w:rsidRPr="00A40308" w:rsidRDefault="00C764C6" w:rsidP="00C6183D">
      <w:pPr>
        <w:autoSpaceDE w:val="0"/>
        <w:autoSpaceDN w:val="0"/>
        <w:adjustRightInd w:val="0"/>
        <w:spacing w:after="0" w:line="240" w:lineRule="auto"/>
        <w:rPr>
          <w:rFonts w:ascii="Cambria" w:hAnsi="Cambria" w:cstheme="minorHAnsi"/>
        </w:rPr>
      </w:pPr>
    </w:p>
    <w:p w:rsidR="00CB6C78" w:rsidRPr="00A40308" w:rsidRDefault="00C764C6" w:rsidP="00C6183D">
      <w:pPr>
        <w:autoSpaceDE w:val="0"/>
        <w:autoSpaceDN w:val="0"/>
        <w:adjustRightInd w:val="0"/>
        <w:spacing w:after="0" w:line="240" w:lineRule="auto"/>
        <w:rPr>
          <w:rFonts w:ascii="Cambria" w:hAnsi="Cambria" w:cstheme="minorHAnsi"/>
        </w:rPr>
      </w:pPr>
      <w:r w:rsidRPr="00A40308">
        <w:rPr>
          <w:rFonts w:ascii="Cambria" w:hAnsi="Cambria" w:cstheme="minorHAnsi"/>
        </w:rPr>
        <w:t xml:space="preserve">Obs! Produktionstänk med jämna avstånd mellan stammarna bör undvikas. Jobba hellre större enheter, typiskt ca 0,3-0,5ha (kanske ännu större) stora behandlingsenheter med mosaik med tätare/glesare ytor. Utnyttja omgivningen, t.ex. öppna upp gläntor kring hällar, spara tätare vegetation i fuktstråk, men jobba med större ytor i tanken, typiskt minst 0,3-0,5 (1 ha) stora ytor. </w:t>
      </w:r>
    </w:p>
    <w:p w:rsidR="00CB6C78" w:rsidRPr="00A40308" w:rsidRDefault="00CB6C78" w:rsidP="00C6183D">
      <w:pPr>
        <w:autoSpaceDE w:val="0"/>
        <w:autoSpaceDN w:val="0"/>
        <w:adjustRightInd w:val="0"/>
        <w:spacing w:after="0" w:line="240" w:lineRule="auto"/>
        <w:rPr>
          <w:rFonts w:ascii="Cambria" w:hAnsi="Cambria" w:cstheme="minorHAnsi"/>
        </w:rPr>
      </w:pPr>
    </w:p>
    <w:p w:rsidR="00861AA4" w:rsidRPr="00A40308" w:rsidRDefault="00CB6C78" w:rsidP="00C6183D">
      <w:pPr>
        <w:autoSpaceDE w:val="0"/>
        <w:autoSpaceDN w:val="0"/>
        <w:adjustRightInd w:val="0"/>
        <w:spacing w:after="0" w:line="240" w:lineRule="auto"/>
        <w:rPr>
          <w:rFonts w:ascii="Cambria" w:hAnsi="Cambria" w:cstheme="minorHAnsi"/>
        </w:rPr>
      </w:pPr>
      <w:r w:rsidRPr="00A40308">
        <w:rPr>
          <w:rFonts w:ascii="Cambria" w:hAnsi="Cambria" w:cstheme="minorHAnsi"/>
          <w:b/>
        </w:rPr>
        <w:t>E: Sumpskog (skvattrammossar)</w:t>
      </w:r>
      <w:r w:rsidRPr="00A40308">
        <w:rPr>
          <w:rFonts w:ascii="Cambria" w:hAnsi="Cambria" w:cstheme="minorHAnsi"/>
        </w:rPr>
        <w:t xml:space="preserve">  Lämnas alltid, i synnerhet inom inre upptagningsområde.</w:t>
      </w:r>
      <w:r w:rsidR="00861AA4" w:rsidRPr="00A40308">
        <w:rPr>
          <w:rFonts w:ascii="Cambria" w:hAnsi="Cambria" w:cstheme="minorHAnsi"/>
        </w:rPr>
        <w:t xml:space="preserve"> </w:t>
      </w:r>
    </w:p>
    <w:p w:rsidR="001A62BB" w:rsidRPr="00A40308" w:rsidRDefault="001A62BB" w:rsidP="00C6183D">
      <w:pPr>
        <w:autoSpaceDE w:val="0"/>
        <w:autoSpaceDN w:val="0"/>
        <w:adjustRightInd w:val="0"/>
        <w:spacing w:after="0" w:line="240" w:lineRule="auto"/>
        <w:rPr>
          <w:rFonts w:ascii="Cambria" w:hAnsi="Cambria" w:cstheme="minorHAnsi"/>
          <w:b/>
        </w:rPr>
      </w:pPr>
      <w:r w:rsidRPr="00A40308">
        <w:rPr>
          <w:rFonts w:ascii="Cambria" w:hAnsi="Cambria" w:cstheme="minorHAnsi"/>
          <w:b/>
        </w:rPr>
        <w:lastRenderedPageBreak/>
        <w:t>Bildförklaringar</w:t>
      </w:r>
    </w:p>
    <w:p w:rsidR="001A62BB" w:rsidRPr="00A40308" w:rsidRDefault="001A62BB" w:rsidP="00C6183D">
      <w:pPr>
        <w:autoSpaceDE w:val="0"/>
        <w:autoSpaceDN w:val="0"/>
        <w:adjustRightInd w:val="0"/>
        <w:spacing w:after="0" w:line="240" w:lineRule="auto"/>
        <w:rPr>
          <w:rFonts w:ascii="Cambria" w:hAnsi="Cambria" w:cstheme="minorHAnsi"/>
        </w:rPr>
      </w:pPr>
    </w:p>
    <w:p w:rsidR="008A196C" w:rsidRPr="00A40308" w:rsidRDefault="00A67177" w:rsidP="00C6183D">
      <w:pPr>
        <w:autoSpaceDE w:val="0"/>
        <w:autoSpaceDN w:val="0"/>
        <w:adjustRightInd w:val="0"/>
        <w:spacing w:after="0" w:line="240" w:lineRule="auto"/>
        <w:rPr>
          <w:rFonts w:ascii="Cambria" w:hAnsi="Cambria" w:cstheme="minorHAnsi"/>
        </w:rPr>
      </w:pPr>
      <w:r w:rsidRPr="00A40308">
        <w:rPr>
          <w:rFonts w:ascii="Cambria" w:hAnsi="Cambria"/>
          <w:noProof/>
          <w:lang w:eastAsia="sv-SE"/>
        </w:rPr>
        <mc:AlternateContent>
          <mc:Choice Requires="wps">
            <w:drawing>
              <wp:anchor distT="0" distB="0" distL="114300" distR="114300" simplePos="0" relativeHeight="251675648" behindDoc="0" locked="0" layoutInCell="1" allowOverlap="1" wp14:anchorId="212FC3A0" wp14:editId="407088B9">
                <wp:simplePos x="0" y="0"/>
                <wp:positionH relativeFrom="column">
                  <wp:posOffset>1947577</wp:posOffset>
                </wp:positionH>
                <wp:positionV relativeFrom="paragraph">
                  <wp:posOffset>20851</wp:posOffset>
                </wp:positionV>
                <wp:extent cx="1064260" cy="254643"/>
                <wp:effectExtent l="0" t="0" r="21590" b="12065"/>
                <wp:wrapNone/>
                <wp:docPr id="59" name="Textruta 59"/>
                <wp:cNvGraphicFramePr/>
                <a:graphic xmlns:a="http://schemas.openxmlformats.org/drawingml/2006/main">
                  <a:graphicData uri="http://schemas.microsoft.com/office/word/2010/wordprocessingShape">
                    <wps:wsp>
                      <wps:cNvSpPr txBox="1"/>
                      <wps:spPr>
                        <a:xfrm>
                          <a:off x="0" y="0"/>
                          <a:ext cx="1064260" cy="254643"/>
                        </a:xfrm>
                        <a:prstGeom prst="rect">
                          <a:avLst/>
                        </a:prstGeom>
                        <a:solidFill>
                          <a:sysClr val="window" lastClr="FFFFFF"/>
                        </a:solidFill>
                        <a:ln w="6350">
                          <a:solidFill>
                            <a:prstClr val="black"/>
                          </a:solidFill>
                        </a:ln>
                      </wps:spPr>
                      <wps:txbx>
                        <w:txbxContent>
                          <w:p w:rsidR="008A196C" w:rsidRDefault="00A67177" w:rsidP="008A196C">
                            <w:r>
                              <w:t>sumpskog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2FC3A0" id="_x0000_t202" coordsize="21600,21600" o:spt="202" path="m,l,21600r21600,l21600,xe">
                <v:stroke joinstyle="miter"/>
                <v:path gradientshapeok="t" o:connecttype="rect"/>
              </v:shapetype>
              <v:shape id="Textruta 59" o:spid="_x0000_s1026" type="#_x0000_t202" style="position:absolute;margin-left:153.35pt;margin-top:1.65pt;width:83.8pt;height:20.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" fillcolor="window" strokeweight=".5pt">
                <v:textbox>
                  <w:txbxContent>
                    <w:p w:rsidR="008A196C" w:rsidRDefault="00A67177" w:rsidP="008A196C">
                      <w:r>
                        <w:t>sumpskog</w:t>
                      </w:r>
                    </w:p>
                  </w:txbxContent>
                </v:textbox>
              </v:shape>
            </w:pict>
          </mc:Fallback>
        </mc:AlternateContent>
      </w:r>
      <w:r w:rsidRPr="00A40308">
        <w:rPr>
          <w:rFonts w:ascii="Cambria" w:hAnsi="Cambria"/>
          <w:noProof/>
          <w:lang w:eastAsia="sv-SE"/>
        </w:rPr>
        <mc:AlternateContent>
          <mc:Choice Requires="wps">
            <w:drawing>
              <wp:anchor distT="0" distB="0" distL="114300" distR="114300" simplePos="0" relativeHeight="251671552" behindDoc="0" locked="0" layoutInCell="1" allowOverlap="1" wp14:anchorId="212FC3A0" wp14:editId="407088B9">
                <wp:simplePos x="0" y="0"/>
                <wp:positionH relativeFrom="margin">
                  <wp:align>left</wp:align>
                </wp:positionH>
                <wp:positionV relativeFrom="paragraph">
                  <wp:posOffset>3175</wp:posOffset>
                </wp:positionV>
                <wp:extent cx="694055" cy="312420"/>
                <wp:effectExtent l="0" t="0" r="10795" b="11430"/>
                <wp:wrapNone/>
                <wp:docPr id="57" name="Textruta 57"/>
                <wp:cNvGraphicFramePr/>
                <a:graphic xmlns:a="http://schemas.openxmlformats.org/drawingml/2006/main">
                  <a:graphicData uri="http://schemas.microsoft.com/office/word/2010/wordprocessingShape">
                    <wps:wsp>
                      <wps:cNvSpPr txBox="1"/>
                      <wps:spPr>
                        <a:xfrm>
                          <a:off x="0" y="0"/>
                          <a:ext cx="694055" cy="312420"/>
                        </a:xfrm>
                        <a:prstGeom prst="rect">
                          <a:avLst/>
                        </a:prstGeom>
                        <a:solidFill>
                          <a:sysClr val="window" lastClr="FFFFFF"/>
                        </a:solidFill>
                        <a:ln w="6350">
                          <a:solidFill>
                            <a:prstClr val="black"/>
                          </a:solidFill>
                        </a:ln>
                      </wps:spPr>
                      <wps:txbx>
                        <w:txbxContent>
                          <w:p w:rsidR="008A196C" w:rsidRDefault="00A67177" w:rsidP="008A196C">
                            <w:r>
                              <w:t>Lövskog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2FC3A0" id="Textruta 57" o:spid="_x0000_s1027" type="#_x0000_t202" style="position:absolute;margin-left:0;margin-top:.25pt;width:54.65pt;height:24.6pt;z-index:251671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" fillcolor="window" strokeweight=".5pt">
                <v:textbox>
                  <w:txbxContent>
                    <w:p w:rsidR="008A196C" w:rsidRDefault="00A67177" w:rsidP="008A196C">
                      <w:r>
                        <w:t>Lövskog</w:t>
                      </w:r>
                    </w:p>
                  </w:txbxContent>
                </v:textbox>
                <w10:wrap anchorx="margin"/>
              </v:shape>
            </w:pict>
          </mc:Fallback>
        </mc:AlternateContent>
      </w:r>
      <w:r w:rsidRPr="00A40308">
        <w:rPr>
          <w:rFonts w:ascii="Cambria" w:hAnsi="Cambria"/>
          <w:noProof/>
          <w:lang w:eastAsia="sv-SE"/>
        </w:rPr>
        <mc:AlternateContent>
          <mc:Choice Requires="wps">
            <w:drawing>
              <wp:anchor distT="0" distB="0" distL="114300" distR="114300" simplePos="0" relativeHeight="251673600" behindDoc="0" locked="0" layoutInCell="1" allowOverlap="1" wp14:anchorId="212FC3A0" wp14:editId="407088B9">
                <wp:simplePos x="0" y="0"/>
                <wp:positionH relativeFrom="column">
                  <wp:posOffset>807471</wp:posOffset>
                </wp:positionH>
                <wp:positionV relativeFrom="paragraph">
                  <wp:posOffset>9276</wp:posOffset>
                </wp:positionV>
                <wp:extent cx="1064437" cy="428263"/>
                <wp:effectExtent l="0" t="0" r="21590" b="10160"/>
                <wp:wrapNone/>
                <wp:docPr id="58" name="Textruta 58"/>
                <wp:cNvGraphicFramePr/>
                <a:graphic xmlns:a="http://schemas.openxmlformats.org/drawingml/2006/main">
                  <a:graphicData uri="http://schemas.microsoft.com/office/word/2010/wordprocessingShape">
                    <wps:wsp>
                      <wps:cNvSpPr txBox="1"/>
                      <wps:spPr>
                        <a:xfrm>
                          <a:off x="0" y="0"/>
                          <a:ext cx="1064437" cy="428263"/>
                        </a:xfrm>
                        <a:prstGeom prst="rect">
                          <a:avLst/>
                        </a:prstGeom>
                        <a:solidFill>
                          <a:sysClr val="window" lastClr="FFFFFF"/>
                        </a:solidFill>
                        <a:ln w="6350">
                          <a:solidFill>
                            <a:prstClr val="black"/>
                          </a:solidFill>
                        </a:ln>
                      </wps:spPr>
                      <wps:txbx>
                        <w:txbxContent>
                          <w:p w:rsidR="008A196C" w:rsidRDefault="00A67177" w:rsidP="008A196C">
                            <w:r>
                              <w:t>Hygge/öppen mark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2FC3A0" id="Textruta 58" o:spid="_x0000_s1028" type="#_x0000_t202" style="position:absolute;margin-left:63.6pt;margin-top:.75pt;width:83.8pt;height:33.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" fillcolor="window" strokeweight=".5pt">
                <v:textbox>
                  <w:txbxContent>
                    <w:p w:rsidR="008A196C" w:rsidRDefault="00A67177" w:rsidP="008A196C">
                      <w:r>
                        <w:t>Hygge/öppen mark</w:t>
                      </w:r>
                    </w:p>
                  </w:txbxContent>
                </v:textbox>
              </v:shape>
            </w:pict>
          </mc:Fallback>
        </mc:AlternateContent>
      </w:r>
    </w:p>
    <w:p w:rsidR="008A196C" w:rsidRPr="00A40308" w:rsidRDefault="00D37AA9" w:rsidP="00C6183D">
      <w:pPr>
        <w:autoSpaceDE w:val="0"/>
        <w:autoSpaceDN w:val="0"/>
        <w:adjustRightInd w:val="0"/>
        <w:spacing w:after="0" w:line="240" w:lineRule="auto"/>
        <w:rPr>
          <w:rFonts w:ascii="Cambria" w:hAnsi="Cambria" w:cstheme="minorHAnsi"/>
        </w:rPr>
      </w:pPr>
      <w:r w:rsidRPr="00A40308">
        <w:rPr>
          <w:rFonts w:ascii="Cambria" w:hAnsi="Cambria"/>
          <w:noProof/>
          <w:lang w:eastAsia="sv-SE"/>
        </w:rPr>
        <mc:AlternateContent>
          <mc:Choice Requires="wps">
            <w:drawing>
              <wp:anchor distT="0" distB="0" distL="114300" distR="114300" simplePos="0" relativeHeight="251685888" behindDoc="0" locked="0" layoutInCell="1" allowOverlap="1" wp14:anchorId="761EA18B" wp14:editId="10283A06">
                <wp:simplePos x="0" y="0"/>
                <wp:positionH relativeFrom="margin">
                  <wp:posOffset>604914</wp:posOffset>
                </wp:positionH>
                <wp:positionV relativeFrom="paragraph">
                  <wp:posOffset>133615</wp:posOffset>
                </wp:positionV>
                <wp:extent cx="246597" cy="1260564"/>
                <wp:effectExtent l="19050" t="19050" r="58420" b="53975"/>
                <wp:wrapNone/>
                <wp:docPr id="65" name="Rak pilkoppling 65"/>
                <wp:cNvGraphicFramePr/>
                <a:graphic xmlns:a="http://schemas.openxmlformats.org/drawingml/2006/main">
                  <a:graphicData uri="http://schemas.microsoft.com/office/word/2010/wordprocessingShape">
                    <wps:wsp>
                      <wps:cNvCnPr/>
                      <wps:spPr>
                        <a:xfrm>
                          <a:off x="0" y="0"/>
                          <a:ext cx="246597" cy="1260564"/>
                        </a:xfrm>
                        <a:prstGeom prst="straightConnector1">
                          <a:avLst/>
                        </a:prstGeom>
                        <a:noFill/>
                        <a:ln w="381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2963ADD2" id="_x0000_t32" coordsize="21600,21600" o:spt="32" o:oned="t" path="m,l21600,21600e" filled="f">
                <v:path arrowok="t" fillok="f" o:connecttype="none"/>
                <o:lock v:ext="edit" shapetype="t"/>
              </v:shapetype>
              <v:shape id="Rak pilkoppling 65" o:spid="_x0000_s1026" type="#_x0000_t32" style="position:absolute;margin-left:47.65pt;margin-top:10.5pt;width:19.4pt;height:99.2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" strokecolor="windowText" strokeweight="3pt">
                <v:stroke endarrow="block" joinstyle="miter"/>
                <w10:wrap anchorx="margin"/>
              </v:shape>
            </w:pict>
          </mc:Fallback>
        </mc:AlternateContent>
      </w:r>
      <w:r w:rsidR="009B2D1A" w:rsidRPr="00A40308">
        <w:rPr>
          <w:rFonts w:ascii="Cambria" w:hAnsi="Cambria"/>
          <w:noProof/>
          <w:lang w:eastAsia="sv-SE"/>
        </w:rPr>
        <mc:AlternateContent>
          <mc:Choice Requires="wps">
            <w:drawing>
              <wp:anchor distT="0" distB="0" distL="114300" distR="114300" simplePos="0" relativeHeight="251730944" behindDoc="0" locked="0" layoutInCell="1" allowOverlap="1" wp14:anchorId="1C92519E" wp14:editId="3451D5D1">
                <wp:simplePos x="0" y="0"/>
                <wp:positionH relativeFrom="column">
                  <wp:posOffset>4343537</wp:posOffset>
                </wp:positionH>
                <wp:positionV relativeFrom="paragraph">
                  <wp:posOffset>23656</wp:posOffset>
                </wp:positionV>
                <wp:extent cx="1382933" cy="508651"/>
                <wp:effectExtent l="0" t="0" r="27305" b="24765"/>
                <wp:wrapNone/>
                <wp:docPr id="87" name="Textruta 87"/>
                <wp:cNvGraphicFramePr/>
                <a:graphic xmlns:a="http://schemas.openxmlformats.org/drawingml/2006/main">
                  <a:graphicData uri="http://schemas.microsoft.com/office/word/2010/wordprocessingShape">
                    <wps:wsp>
                      <wps:cNvSpPr txBox="1"/>
                      <wps:spPr>
                        <a:xfrm>
                          <a:off x="0" y="0"/>
                          <a:ext cx="1382933" cy="508651"/>
                        </a:xfrm>
                        <a:prstGeom prst="rect">
                          <a:avLst/>
                        </a:prstGeom>
                        <a:solidFill>
                          <a:sysClr val="window" lastClr="FFFFFF"/>
                        </a:solidFill>
                        <a:ln w="6350">
                          <a:solidFill>
                            <a:prstClr val="black"/>
                          </a:solidFill>
                        </a:ln>
                      </wps:spPr>
                      <wps:txbx>
                        <w:txbxContent>
                          <w:p w:rsidR="009B2D1A" w:rsidRDefault="009B2D1A" w:rsidP="009B2D1A">
                            <w:r>
                              <w:t>1000 m zon yttre upptagningsområde</w:t>
                            </w:r>
                          </w:p>
                          <w:p w:rsidR="009B2D1A" w:rsidRDefault="009B2D1A" w:rsidP="009B2D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92519E" id="Textruta 87" o:spid="_x0000_s1029" type="#_x0000_t202" style="position:absolute;margin-left:342pt;margin-top:1.85pt;width:108.9pt;height:40.0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" fillcolor="window" strokeweight=".5pt">
                <v:textbox>
                  <w:txbxContent>
                    <w:p w:rsidR="009B2D1A" w:rsidRDefault="009B2D1A" w:rsidP="009B2D1A">
                      <w:r>
                        <w:t>1000 m zon yttre upptagningsområde</w:t>
                      </w:r>
                    </w:p>
                    <w:p w:rsidR="009B2D1A" w:rsidRDefault="009B2D1A" w:rsidP="009B2D1A"/>
                  </w:txbxContent>
                </v:textbox>
              </v:shape>
            </w:pict>
          </mc:Fallback>
        </mc:AlternateContent>
      </w:r>
      <w:r w:rsidR="00A67177" w:rsidRPr="00A40308">
        <w:rPr>
          <w:rFonts w:ascii="Cambria" w:hAnsi="Cambria"/>
          <w:noProof/>
          <w:lang w:eastAsia="sv-SE"/>
        </w:rPr>
        <mc:AlternateContent>
          <mc:Choice Requires="wps">
            <w:drawing>
              <wp:anchor distT="0" distB="0" distL="114300" distR="114300" simplePos="0" relativeHeight="251687936" behindDoc="0" locked="0" layoutInCell="1" allowOverlap="1" wp14:anchorId="761EA18B" wp14:editId="10283A06">
                <wp:simplePos x="0" y="0"/>
                <wp:positionH relativeFrom="margin">
                  <wp:posOffset>1541948</wp:posOffset>
                </wp:positionH>
                <wp:positionV relativeFrom="paragraph">
                  <wp:posOffset>110466</wp:posOffset>
                </wp:positionV>
                <wp:extent cx="781805" cy="1915610"/>
                <wp:effectExtent l="57150" t="19050" r="18415" b="46990"/>
                <wp:wrapNone/>
                <wp:docPr id="66" name="Rak pilkoppling 66"/>
                <wp:cNvGraphicFramePr/>
                <a:graphic xmlns:a="http://schemas.openxmlformats.org/drawingml/2006/main">
                  <a:graphicData uri="http://schemas.microsoft.com/office/word/2010/wordprocessingShape">
                    <wps:wsp>
                      <wps:cNvCnPr/>
                      <wps:spPr>
                        <a:xfrm flipH="1">
                          <a:off x="0" y="0"/>
                          <a:ext cx="781805" cy="1915610"/>
                        </a:xfrm>
                        <a:prstGeom prst="straightConnector1">
                          <a:avLst/>
                        </a:prstGeom>
                        <a:noFill/>
                        <a:ln w="381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65A09A74" id="_x0000_t32" coordsize="21600,21600" o:spt="32" o:oned="t" path="m,l21600,21600e" filled="f">
                <v:path arrowok="t" fillok="f" o:connecttype="none"/>
                <o:lock v:ext="edit" shapetype="t"/>
              </v:shapetype>
              <v:shape id="Rak pilkoppling 66" o:spid="_x0000_s1026" type="#_x0000_t32" style="position:absolute;margin-left:121.4pt;margin-top:8.7pt;width:61.55pt;height:150.85pt;flip:x;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" strokecolor="windowText" strokeweight="3pt">
                <v:stroke endarrow="block" joinstyle="miter"/>
                <w10:wrap anchorx="margin"/>
              </v:shape>
            </w:pict>
          </mc:Fallback>
        </mc:AlternateContent>
      </w:r>
    </w:p>
    <w:p w:rsidR="008A196C" w:rsidRPr="00A40308" w:rsidRDefault="00A67177" w:rsidP="00C6183D">
      <w:pPr>
        <w:autoSpaceDE w:val="0"/>
        <w:autoSpaceDN w:val="0"/>
        <w:adjustRightInd w:val="0"/>
        <w:spacing w:after="0" w:line="240" w:lineRule="auto"/>
        <w:rPr>
          <w:rFonts w:ascii="Cambria" w:hAnsi="Cambria" w:cstheme="minorHAnsi"/>
        </w:rPr>
      </w:pPr>
      <w:r w:rsidRPr="00A40308">
        <w:rPr>
          <w:rFonts w:ascii="Cambria" w:hAnsi="Cambria"/>
          <w:noProof/>
          <w:lang w:eastAsia="sv-SE"/>
        </w:rPr>
        <mc:AlternateContent>
          <mc:Choice Requires="wps">
            <w:drawing>
              <wp:anchor distT="0" distB="0" distL="114300" distR="114300" simplePos="0" relativeHeight="251689984" behindDoc="0" locked="0" layoutInCell="1" allowOverlap="1" wp14:anchorId="761EA18B" wp14:editId="10283A06">
                <wp:simplePos x="0" y="0"/>
                <wp:positionH relativeFrom="margin">
                  <wp:posOffset>1050538</wp:posOffset>
                </wp:positionH>
                <wp:positionV relativeFrom="paragraph">
                  <wp:posOffset>21309</wp:posOffset>
                </wp:positionV>
                <wp:extent cx="102959" cy="1481559"/>
                <wp:effectExtent l="95250" t="19050" r="30480" b="42545"/>
                <wp:wrapNone/>
                <wp:docPr id="67" name="Rak pilkoppling 67"/>
                <wp:cNvGraphicFramePr/>
                <a:graphic xmlns:a="http://schemas.openxmlformats.org/drawingml/2006/main">
                  <a:graphicData uri="http://schemas.microsoft.com/office/word/2010/wordprocessingShape">
                    <wps:wsp>
                      <wps:cNvCnPr/>
                      <wps:spPr>
                        <a:xfrm flipH="1">
                          <a:off x="0" y="0"/>
                          <a:ext cx="102959" cy="1481559"/>
                        </a:xfrm>
                        <a:prstGeom prst="straightConnector1">
                          <a:avLst/>
                        </a:prstGeom>
                        <a:noFill/>
                        <a:ln w="381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A3B7FAB" id="Rak pilkoppling 67" o:spid="_x0000_s1026" type="#_x0000_t32" style="position:absolute;margin-left:82.7pt;margin-top:1.7pt;width:8.1pt;height:116.65pt;flip:x;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" strokecolor="windowText" strokeweight="3pt">
                <v:stroke endarrow="block" joinstyle="miter"/>
                <w10:wrap anchorx="margin"/>
              </v:shape>
            </w:pict>
          </mc:Fallback>
        </mc:AlternateContent>
      </w:r>
      <w:r w:rsidRPr="00A40308">
        <w:rPr>
          <w:rFonts w:ascii="Cambria" w:hAnsi="Cambria"/>
          <w:noProof/>
          <w:lang w:eastAsia="sv-SE"/>
        </w:rPr>
        <mc:AlternateContent>
          <mc:Choice Requires="wps">
            <w:drawing>
              <wp:anchor distT="0" distB="0" distL="114300" distR="114300" simplePos="0" relativeHeight="251677696" behindDoc="0" locked="0" layoutInCell="1" allowOverlap="1" wp14:anchorId="212FC3A0" wp14:editId="407088B9">
                <wp:simplePos x="0" y="0"/>
                <wp:positionH relativeFrom="margin">
                  <wp:align>left</wp:align>
                </wp:positionH>
                <wp:positionV relativeFrom="paragraph">
                  <wp:posOffset>171780</wp:posOffset>
                </wp:positionV>
                <wp:extent cx="1064260" cy="266217"/>
                <wp:effectExtent l="0" t="0" r="21590" b="19685"/>
                <wp:wrapNone/>
                <wp:docPr id="60" name="Textruta 60"/>
                <wp:cNvGraphicFramePr/>
                <a:graphic xmlns:a="http://schemas.openxmlformats.org/drawingml/2006/main">
                  <a:graphicData uri="http://schemas.microsoft.com/office/word/2010/wordprocessingShape">
                    <wps:wsp>
                      <wps:cNvSpPr txBox="1"/>
                      <wps:spPr>
                        <a:xfrm>
                          <a:off x="0" y="0"/>
                          <a:ext cx="1064260" cy="266217"/>
                        </a:xfrm>
                        <a:prstGeom prst="rect">
                          <a:avLst/>
                        </a:prstGeom>
                        <a:solidFill>
                          <a:sysClr val="window" lastClr="FFFFFF"/>
                        </a:solidFill>
                        <a:ln w="6350">
                          <a:solidFill>
                            <a:prstClr val="black"/>
                          </a:solidFill>
                        </a:ln>
                      </wps:spPr>
                      <wps:txbx>
                        <w:txbxContent>
                          <w:p w:rsidR="00A67177" w:rsidRDefault="00A67177" w:rsidP="00A67177">
                            <w:r>
                              <w:t>Våtmark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2FC3A0" id="Textruta 60" o:spid="_x0000_s1030" type="#_x0000_t202" style="position:absolute;margin-left:0;margin-top:13.55pt;width:83.8pt;height:20.95pt;z-index:2516776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" fillcolor="window" strokeweight=".5pt">
                <v:textbox>
                  <w:txbxContent>
                    <w:p w:rsidR="00A67177" w:rsidRDefault="00A67177" w:rsidP="00A67177">
                      <w:r>
                        <w:t>Våtmark</w:t>
                      </w:r>
                    </w:p>
                  </w:txbxContent>
                </v:textbox>
                <w10:wrap anchorx="margin"/>
              </v:shape>
            </w:pict>
          </mc:Fallback>
        </mc:AlternateContent>
      </w:r>
    </w:p>
    <w:p w:rsidR="008A196C" w:rsidRPr="00A40308" w:rsidRDefault="00A67177" w:rsidP="00C6183D">
      <w:pPr>
        <w:autoSpaceDE w:val="0"/>
        <w:autoSpaceDN w:val="0"/>
        <w:adjustRightInd w:val="0"/>
        <w:spacing w:after="0" w:line="240" w:lineRule="auto"/>
        <w:rPr>
          <w:rFonts w:ascii="Cambria" w:hAnsi="Cambria" w:cstheme="minorHAnsi"/>
        </w:rPr>
      </w:pPr>
      <w:r w:rsidRPr="00A40308">
        <w:rPr>
          <w:rFonts w:ascii="Cambria" w:hAnsi="Cambria"/>
          <w:noProof/>
          <w:lang w:eastAsia="sv-SE"/>
        </w:rPr>
        <mc:AlternateContent>
          <mc:Choice Requires="wps">
            <w:drawing>
              <wp:anchor distT="0" distB="0" distL="114300" distR="114300" simplePos="0" relativeHeight="251679744" behindDoc="0" locked="0" layoutInCell="1" allowOverlap="1" wp14:anchorId="212FC3A0" wp14:editId="407088B9">
                <wp:simplePos x="0" y="0"/>
                <wp:positionH relativeFrom="margin">
                  <wp:posOffset>1180135</wp:posOffset>
                </wp:positionH>
                <wp:positionV relativeFrom="paragraph">
                  <wp:posOffset>5715</wp:posOffset>
                </wp:positionV>
                <wp:extent cx="1064260" cy="266218"/>
                <wp:effectExtent l="0" t="0" r="21590" b="19685"/>
                <wp:wrapNone/>
                <wp:docPr id="61" name="Textruta 61"/>
                <wp:cNvGraphicFramePr/>
                <a:graphic xmlns:a="http://schemas.openxmlformats.org/drawingml/2006/main">
                  <a:graphicData uri="http://schemas.microsoft.com/office/word/2010/wordprocessingShape">
                    <wps:wsp>
                      <wps:cNvSpPr txBox="1"/>
                      <wps:spPr>
                        <a:xfrm>
                          <a:off x="0" y="0"/>
                          <a:ext cx="1064260" cy="266218"/>
                        </a:xfrm>
                        <a:prstGeom prst="rect">
                          <a:avLst/>
                        </a:prstGeom>
                        <a:solidFill>
                          <a:sysClr val="window" lastClr="FFFFFF"/>
                        </a:solidFill>
                        <a:ln w="6350">
                          <a:solidFill>
                            <a:prstClr val="black"/>
                          </a:solidFill>
                        </a:ln>
                      </wps:spPr>
                      <wps:txbx>
                        <w:txbxContent>
                          <w:p w:rsidR="00A67177" w:rsidRDefault="00A67177" w:rsidP="00A67177">
                            <w:r>
                              <w:t>Avverkat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2FC3A0" id="Textruta 61" o:spid="_x0000_s1031" type="#_x0000_t202" style="position:absolute;margin-left:92.9pt;margin-top:.45pt;width:83.8pt;height:20.9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" fillcolor="window" strokeweight=".5pt">
                <v:textbox>
                  <w:txbxContent>
                    <w:p w:rsidR="00A67177" w:rsidRDefault="00A67177" w:rsidP="00A67177">
                      <w:r>
                        <w:t>Avverkat</w:t>
                      </w:r>
                    </w:p>
                  </w:txbxContent>
                </v:textbox>
                <w10:wrap anchorx="margin"/>
              </v:shape>
            </w:pict>
          </mc:Fallback>
        </mc:AlternateContent>
      </w:r>
      <w:r w:rsidRPr="00A40308">
        <w:rPr>
          <w:rFonts w:ascii="Cambria" w:hAnsi="Cambria"/>
          <w:noProof/>
          <w:lang w:eastAsia="sv-SE"/>
        </w:rPr>
        <mc:AlternateContent>
          <mc:Choice Requires="wps">
            <w:drawing>
              <wp:anchor distT="0" distB="0" distL="114300" distR="114300" simplePos="0" relativeHeight="251681792" behindDoc="0" locked="0" layoutInCell="1" allowOverlap="1" wp14:anchorId="212FC3A0" wp14:editId="407088B9">
                <wp:simplePos x="0" y="0"/>
                <wp:positionH relativeFrom="margin">
                  <wp:posOffset>2336358</wp:posOffset>
                </wp:positionH>
                <wp:positionV relativeFrom="paragraph">
                  <wp:posOffset>5860</wp:posOffset>
                </wp:positionV>
                <wp:extent cx="1406324" cy="254643"/>
                <wp:effectExtent l="0" t="0" r="22860" b="12065"/>
                <wp:wrapNone/>
                <wp:docPr id="62" name="Textruta 62"/>
                <wp:cNvGraphicFramePr/>
                <a:graphic xmlns:a="http://schemas.openxmlformats.org/drawingml/2006/main">
                  <a:graphicData uri="http://schemas.microsoft.com/office/word/2010/wordprocessingShape">
                    <wps:wsp>
                      <wps:cNvSpPr txBox="1"/>
                      <wps:spPr>
                        <a:xfrm>
                          <a:off x="0" y="0"/>
                          <a:ext cx="1406324" cy="254643"/>
                        </a:xfrm>
                        <a:prstGeom prst="rect">
                          <a:avLst/>
                        </a:prstGeom>
                        <a:solidFill>
                          <a:sysClr val="window" lastClr="FFFFFF"/>
                        </a:solidFill>
                        <a:ln w="6350">
                          <a:solidFill>
                            <a:prstClr val="black"/>
                          </a:solidFill>
                        </a:ln>
                      </wps:spPr>
                      <wps:txbx>
                        <w:txbxContent>
                          <w:p w:rsidR="00A67177" w:rsidRDefault="00A67177" w:rsidP="00A67177">
                            <w:r>
                              <w:t>Avverkningsanmält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2FC3A0" id="Textruta 62" o:spid="_x0000_s1032" type="#_x0000_t202" style="position:absolute;margin-left:183.95pt;margin-top:.45pt;width:110.75pt;height:20.0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" fillcolor="window" strokeweight=".5pt">
                <v:textbox>
                  <w:txbxContent>
                    <w:p w:rsidR="00A67177" w:rsidRDefault="00A67177" w:rsidP="00A67177">
                      <w:r>
                        <w:t>Avverkningsanmält</w:t>
                      </w:r>
                    </w:p>
                  </w:txbxContent>
                </v:textbox>
                <w10:wrap anchorx="margin"/>
              </v:shape>
            </w:pict>
          </mc:Fallback>
        </mc:AlternateContent>
      </w:r>
    </w:p>
    <w:p w:rsidR="001A62BB" w:rsidRPr="00A40308" w:rsidRDefault="00D37AA9" w:rsidP="00C6183D">
      <w:pPr>
        <w:autoSpaceDE w:val="0"/>
        <w:autoSpaceDN w:val="0"/>
        <w:adjustRightInd w:val="0"/>
        <w:spacing w:after="0" w:line="240" w:lineRule="auto"/>
        <w:rPr>
          <w:rFonts w:ascii="Cambria" w:hAnsi="Cambria" w:cstheme="minorHAnsi"/>
        </w:rPr>
      </w:pPr>
      <w:r w:rsidRPr="00A40308">
        <w:rPr>
          <w:rFonts w:ascii="Cambria" w:hAnsi="Cambria"/>
          <w:noProof/>
          <w:lang w:eastAsia="sv-SE"/>
        </w:rPr>
        <mc:AlternateContent>
          <mc:Choice Requires="wps">
            <w:drawing>
              <wp:anchor distT="0" distB="0" distL="114300" distR="114300" simplePos="0" relativeHeight="251751424" behindDoc="0" locked="0" layoutInCell="1" allowOverlap="1" wp14:anchorId="6A800E28" wp14:editId="4DAC0C45">
                <wp:simplePos x="0" y="0"/>
                <wp:positionH relativeFrom="margin">
                  <wp:posOffset>4748651</wp:posOffset>
                </wp:positionH>
                <wp:positionV relativeFrom="paragraph">
                  <wp:posOffset>21767</wp:posOffset>
                </wp:positionV>
                <wp:extent cx="237281" cy="318304"/>
                <wp:effectExtent l="38100" t="19050" r="29845" b="43815"/>
                <wp:wrapNone/>
                <wp:docPr id="38" name="Rak pilkoppling 38"/>
                <wp:cNvGraphicFramePr/>
                <a:graphic xmlns:a="http://schemas.openxmlformats.org/drawingml/2006/main">
                  <a:graphicData uri="http://schemas.microsoft.com/office/word/2010/wordprocessingShape">
                    <wps:wsp>
                      <wps:cNvCnPr/>
                      <wps:spPr>
                        <a:xfrm flipH="1">
                          <a:off x="0" y="0"/>
                          <a:ext cx="237281" cy="318304"/>
                        </a:xfrm>
                        <a:prstGeom prst="straightConnector1">
                          <a:avLst/>
                        </a:prstGeom>
                        <a:noFill/>
                        <a:ln w="381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85298B0" id="Rak pilkoppling 38" o:spid="_x0000_s1026" type="#_x0000_t32" style="position:absolute;margin-left:373.9pt;margin-top:1.7pt;width:18.7pt;height:25.05pt;flip:x;z-index:251751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" strokecolor="windowText" strokeweight="3pt">
                <v:stroke endarrow="block" joinstyle="miter"/>
                <w10:wrap anchorx="margin"/>
              </v:shape>
            </w:pict>
          </mc:Fallback>
        </mc:AlternateContent>
      </w:r>
      <w:r w:rsidR="00A67177" w:rsidRPr="00A40308">
        <w:rPr>
          <w:rFonts w:ascii="Cambria" w:hAnsi="Cambria"/>
          <w:noProof/>
          <w:lang w:eastAsia="sv-SE"/>
        </w:rPr>
        <mc:AlternateContent>
          <mc:Choice Requires="wps">
            <w:drawing>
              <wp:anchor distT="0" distB="0" distL="114300" distR="114300" simplePos="0" relativeHeight="251692032" behindDoc="0" locked="0" layoutInCell="1" allowOverlap="1" wp14:anchorId="761EA18B" wp14:editId="10283A06">
                <wp:simplePos x="0" y="0"/>
                <wp:positionH relativeFrom="margin">
                  <wp:posOffset>1404147</wp:posOffset>
                </wp:positionH>
                <wp:positionV relativeFrom="paragraph">
                  <wp:posOffset>102637</wp:posOffset>
                </wp:positionV>
                <wp:extent cx="45719" cy="2083475"/>
                <wp:effectExtent l="57150" t="19050" r="69215" b="50165"/>
                <wp:wrapNone/>
                <wp:docPr id="68" name="Rak pilkoppling 68"/>
                <wp:cNvGraphicFramePr/>
                <a:graphic xmlns:a="http://schemas.openxmlformats.org/drawingml/2006/main">
                  <a:graphicData uri="http://schemas.microsoft.com/office/word/2010/wordprocessingShape">
                    <wps:wsp>
                      <wps:cNvCnPr/>
                      <wps:spPr>
                        <a:xfrm>
                          <a:off x="0" y="0"/>
                          <a:ext cx="45719" cy="2083475"/>
                        </a:xfrm>
                        <a:prstGeom prst="straightConnector1">
                          <a:avLst/>
                        </a:prstGeom>
                        <a:noFill/>
                        <a:ln w="381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48BBAB6" id="Rak pilkoppling 68" o:spid="_x0000_s1026" type="#_x0000_t32" style="position:absolute;margin-left:110.55pt;margin-top:8.1pt;width:3.6pt;height:164.05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" strokecolor="windowText" strokeweight="3pt">
                <v:stroke endarrow="block" joinstyle="miter"/>
                <w10:wrap anchorx="margin"/>
              </v:shape>
            </w:pict>
          </mc:Fallback>
        </mc:AlternateContent>
      </w:r>
      <w:r w:rsidR="00A67177" w:rsidRPr="00A40308">
        <w:rPr>
          <w:rFonts w:ascii="Cambria" w:hAnsi="Cambria"/>
          <w:noProof/>
          <w:lang w:eastAsia="sv-SE"/>
        </w:rPr>
        <mc:AlternateContent>
          <mc:Choice Requires="wps">
            <w:drawing>
              <wp:anchor distT="0" distB="0" distL="114300" distR="114300" simplePos="0" relativeHeight="251683840" behindDoc="0" locked="0" layoutInCell="1" allowOverlap="1" wp14:anchorId="761EA18B" wp14:editId="10283A06">
                <wp:simplePos x="0" y="0"/>
                <wp:positionH relativeFrom="margin">
                  <wp:posOffset>397093</wp:posOffset>
                </wp:positionH>
                <wp:positionV relativeFrom="paragraph">
                  <wp:posOffset>21767</wp:posOffset>
                </wp:positionV>
                <wp:extent cx="45719" cy="1458410"/>
                <wp:effectExtent l="57150" t="19050" r="69215" b="46990"/>
                <wp:wrapNone/>
                <wp:docPr id="64" name="Rak pilkoppling 64"/>
                <wp:cNvGraphicFramePr/>
                <a:graphic xmlns:a="http://schemas.openxmlformats.org/drawingml/2006/main">
                  <a:graphicData uri="http://schemas.microsoft.com/office/word/2010/wordprocessingShape">
                    <wps:wsp>
                      <wps:cNvCnPr/>
                      <wps:spPr>
                        <a:xfrm>
                          <a:off x="0" y="0"/>
                          <a:ext cx="45719" cy="1458410"/>
                        </a:xfrm>
                        <a:prstGeom prst="straightConnector1">
                          <a:avLst/>
                        </a:prstGeom>
                        <a:noFill/>
                        <a:ln w="381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F77BC9F" id="Rak pilkoppling 64" o:spid="_x0000_s1026" type="#_x0000_t32" style="position:absolute;margin-left:31.25pt;margin-top:1.7pt;width:3.6pt;height:114.8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" strokecolor="windowText" strokeweight="3pt">
                <v:stroke endarrow="block" joinstyle="miter"/>
                <w10:wrap anchorx="margin"/>
              </v:shape>
            </w:pict>
          </mc:Fallback>
        </mc:AlternateContent>
      </w:r>
      <w:r w:rsidR="00A67177" w:rsidRPr="00A40308">
        <w:rPr>
          <w:rFonts w:ascii="Cambria" w:hAnsi="Cambria"/>
          <w:noProof/>
          <w:lang w:eastAsia="sv-SE"/>
        </w:rPr>
        <mc:AlternateContent>
          <mc:Choice Requires="wps">
            <w:drawing>
              <wp:anchor distT="0" distB="0" distL="114300" distR="114300" simplePos="0" relativeHeight="251694080" behindDoc="0" locked="0" layoutInCell="1" allowOverlap="1" wp14:anchorId="761EA18B" wp14:editId="10283A06">
                <wp:simplePos x="0" y="0"/>
                <wp:positionH relativeFrom="margin">
                  <wp:posOffset>2311568</wp:posOffset>
                </wp:positionH>
                <wp:positionV relativeFrom="paragraph">
                  <wp:posOffset>21767</wp:posOffset>
                </wp:positionV>
                <wp:extent cx="770327" cy="2019782"/>
                <wp:effectExtent l="38100" t="19050" r="29845" b="38100"/>
                <wp:wrapNone/>
                <wp:docPr id="69" name="Rak pilkoppling 69"/>
                <wp:cNvGraphicFramePr/>
                <a:graphic xmlns:a="http://schemas.openxmlformats.org/drawingml/2006/main">
                  <a:graphicData uri="http://schemas.microsoft.com/office/word/2010/wordprocessingShape">
                    <wps:wsp>
                      <wps:cNvCnPr/>
                      <wps:spPr>
                        <a:xfrm flipH="1">
                          <a:off x="0" y="0"/>
                          <a:ext cx="770327" cy="2019782"/>
                        </a:xfrm>
                        <a:prstGeom prst="straightConnector1">
                          <a:avLst/>
                        </a:prstGeom>
                        <a:noFill/>
                        <a:ln w="381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B688C1A" id="Rak pilkoppling 69" o:spid="_x0000_s1026" type="#_x0000_t32" style="position:absolute;margin-left:182pt;margin-top:1.7pt;width:60.65pt;height:159.05pt;flip:x;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" strokecolor="windowText" strokeweight="3pt">
                <v:stroke endarrow="block" joinstyle="miter"/>
                <w10:wrap anchorx="margin"/>
              </v:shape>
            </w:pict>
          </mc:Fallback>
        </mc:AlternateContent>
      </w:r>
    </w:p>
    <w:p w:rsidR="001A62BB" w:rsidRPr="00A40308" w:rsidRDefault="00A67177" w:rsidP="008A196C">
      <w:pPr>
        <w:autoSpaceDE w:val="0"/>
        <w:autoSpaceDN w:val="0"/>
        <w:adjustRightInd w:val="0"/>
        <w:spacing w:after="0" w:line="240" w:lineRule="auto"/>
        <w:rPr>
          <w:rFonts w:ascii="Cambria" w:hAnsi="Cambria"/>
          <w:noProof/>
          <w:lang w:eastAsia="sv-SE"/>
        </w:rPr>
      </w:pPr>
      <w:r w:rsidRPr="00A40308">
        <w:rPr>
          <w:rFonts w:ascii="Cambria" w:hAnsi="Cambria"/>
          <w:noProof/>
          <w:lang w:eastAsia="sv-SE"/>
        </w:rPr>
        <mc:AlternateContent>
          <mc:Choice Requires="wps">
            <w:drawing>
              <wp:anchor distT="0" distB="0" distL="114300" distR="114300" simplePos="0" relativeHeight="251700224" behindDoc="0" locked="0" layoutInCell="1" allowOverlap="1" wp14:anchorId="761EA18B" wp14:editId="10283A06">
                <wp:simplePos x="0" y="0"/>
                <wp:positionH relativeFrom="margin">
                  <wp:posOffset>3487010</wp:posOffset>
                </wp:positionH>
                <wp:positionV relativeFrom="paragraph">
                  <wp:posOffset>1454046</wp:posOffset>
                </wp:positionV>
                <wp:extent cx="682818" cy="1620455"/>
                <wp:effectExtent l="19050" t="38100" r="41275" b="18415"/>
                <wp:wrapNone/>
                <wp:docPr id="72" name="Rak pilkoppling 72"/>
                <wp:cNvGraphicFramePr/>
                <a:graphic xmlns:a="http://schemas.openxmlformats.org/drawingml/2006/main">
                  <a:graphicData uri="http://schemas.microsoft.com/office/word/2010/wordprocessingShape">
                    <wps:wsp>
                      <wps:cNvCnPr/>
                      <wps:spPr>
                        <a:xfrm flipV="1">
                          <a:off x="0" y="0"/>
                          <a:ext cx="682818" cy="1620455"/>
                        </a:xfrm>
                        <a:prstGeom prst="straightConnector1">
                          <a:avLst/>
                        </a:prstGeom>
                        <a:noFill/>
                        <a:ln w="381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55CCFD4" id="Rak pilkoppling 72" o:spid="_x0000_s1026" type="#_x0000_t32" style="position:absolute;margin-left:274.55pt;margin-top:114.5pt;width:53.75pt;height:127.6pt;flip:y;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" strokecolor="windowText" strokeweight="3pt">
                <v:stroke endarrow="block" joinstyle="miter"/>
                <w10:wrap anchorx="margin"/>
              </v:shape>
            </w:pict>
          </mc:Fallback>
        </mc:AlternateContent>
      </w:r>
      <w:r w:rsidRPr="00A40308">
        <w:rPr>
          <w:rFonts w:ascii="Cambria" w:hAnsi="Cambria"/>
          <w:noProof/>
          <w:lang w:eastAsia="sv-SE"/>
        </w:rPr>
        <mc:AlternateContent>
          <mc:Choice Requires="wps">
            <w:drawing>
              <wp:anchor distT="0" distB="0" distL="114300" distR="114300" simplePos="0" relativeHeight="251696128" behindDoc="0" locked="0" layoutInCell="1" allowOverlap="1" wp14:anchorId="761EA18B" wp14:editId="10283A06">
                <wp:simplePos x="0" y="0"/>
                <wp:positionH relativeFrom="margin">
                  <wp:posOffset>4106650</wp:posOffset>
                </wp:positionH>
                <wp:positionV relativeFrom="paragraph">
                  <wp:posOffset>2351083</wp:posOffset>
                </wp:positionV>
                <wp:extent cx="45719" cy="584104"/>
                <wp:effectExtent l="57150" t="38100" r="50165" b="6985"/>
                <wp:wrapNone/>
                <wp:docPr id="70" name="Rak pilkoppling 70"/>
                <wp:cNvGraphicFramePr/>
                <a:graphic xmlns:a="http://schemas.openxmlformats.org/drawingml/2006/main">
                  <a:graphicData uri="http://schemas.microsoft.com/office/word/2010/wordprocessingShape">
                    <wps:wsp>
                      <wps:cNvCnPr/>
                      <wps:spPr>
                        <a:xfrm flipV="1">
                          <a:off x="0" y="0"/>
                          <a:ext cx="45719" cy="584104"/>
                        </a:xfrm>
                        <a:prstGeom prst="straightConnector1">
                          <a:avLst/>
                        </a:prstGeom>
                        <a:noFill/>
                        <a:ln w="381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3CDC2BF" id="Rak pilkoppling 70" o:spid="_x0000_s1026" type="#_x0000_t32" style="position:absolute;margin-left:323.35pt;margin-top:185.1pt;width:3.6pt;height:46pt;flip:y;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" strokecolor="windowText" strokeweight="3pt">
                <v:stroke endarrow="block" joinstyle="miter"/>
                <w10:wrap anchorx="margin"/>
              </v:shape>
            </w:pict>
          </mc:Fallback>
        </mc:AlternateContent>
      </w:r>
      <w:r w:rsidRPr="00A40308">
        <w:rPr>
          <w:rFonts w:ascii="Cambria" w:hAnsi="Cambria"/>
          <w:noProof/>
          <w:lang w:eastAsia="sv-SE"/>
        </w:rPr>
        <mc:AlternateContent>
          <mc:Choice Requires="wps">
            <w:drawing>
              <wp:anchor distT="0" distB="0" distL="114300" distR="114300" simplePos="0" relativeHeight="251698176" behindDoc="0" locked="0" layoutInCell="1" allowOverlap="1" wp14:anchorId="761EA18B" wp14:editId="10283A06">
                <wp:simplePos x="0" y="0"/>
                <wp:positionH relativeFrom="margin">
                  <wp:posOffset>4713685</wp:posOffset>
                </wp:positionH>
                <wp:positionV relativeFrom="paragraph">
                  <wp:posOffset>1506132</wp:posOffset>
                </wp:positionV>
                <wp:extent cx="717872" cy="1527858"/>
                <wp:effectExtent l="38100" t="38100" r="25400" b="15240"/>
                <wp:wrapNone/>
                <wp:docPr id="71" name="Rak pilkoppling 71"/>
                <wp:cNvGraphicFramePr/>
                <a:graphic xmlns:a="http://schemas.openxmlformats.org/drawingml/2006/main">
                  <a:graphicData uri="http://schemas.microsoft.com/office/word/2010/wordprocessingShape">
                    <wps:wsp>
                      <wps:cNvCnPr/>
                      <wps:spPr>
                        <a:xfrm flipH="1" flipV="1">
                          <a:off x="0" y="0"/>
                          <a:ext cx="717872" cy="1527858"/>
                        </a:xfrm>
                        <a:prstGeom prst="straightConnector1">
                          <a:avLst/>
                        </a:prstGeom>
                        <a:noFill/>
                        <a:ln w="381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414E12B" id="Rak pilkoppling 71" o:spid="_x0000_s1026" type="#_x0000_t32" style="position:absolute;margin-left:371.15pt;margin-top:118.6pt;width:56.55pt;height:120.3pt;flip:x y;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" strokecolor="windowText" strokeweight="3pt">
                <v:stroke endarrow="block" joinstyle="miter"/>
                <w10:wrap anchorx="margin"/>
              </v:shape>
            </w:pict>
          </mc:Fallback>
        </mc:AlternateContent>
      </w:r>
      <w:r w:rsidR="008A196C" w:rsidRPr="00A40308">
        <w:rPr>
          <w:rFonts w:ascii="Cambria" w:hAnsi="Cambria"/>
          <w:noProof/>
          <w:lang w:eastAsia="sv-SE"/>
        </w:rPr>
        <mc:AlternateContent>
          <mc:Choice Requires="wps">
            <w:drawing>
              <wp:anchor distT="0" distB="0" distL="114300" distR="114300" simplePos="0" relativeHeight="251662336" behindDoc="0" locked="0" layoutInCell="1" allowOverlap="1" wp14:anchorId="4C6D01B3" wp14:editId="0CE704B3">
                <wp:simplePos x="0" y="0"/>
                <wp:positionH relativeFrom="column">
                  <wp:posOffset>2098048</wp:posOffset>
                </wp:positionH>
                <wp:positionV relativeFrom="paragraph">
                  <wp:posOffset>1274638</wp:posOffset>
                </wp:positionV>
                <wp:extent cx="63420" cy="1654633"/>
                <wp:effectExtent l="57150" t="38100" r="70485" b="3175"/>
                <wp:wrapNone/>
                <wp:docPr id="51" name="Rak pilkoppling 51"/>
                <wp:cNvGraphicFramePr/>
                <a:graphic xmlns:a="http://schemas.openxmlformats.org/drawingml/2006/main">
                  <a:graphicData uri="http://schemas.microsoft.com/office/word/2010/wordprocessingShape">
                    <wps:wsp>
                      <wps:cNvCnPr/>
                      <wps:spPr>
                        <a:xfrm flipH="1" flipV="1">
                          <a:off x="0" y="0"/>
                          <a:ext cx="63420" cy="1654633"/>
                        </a:xfrm>
                        <a:prstGeom prst="straightConnector1">
                          <a:avLst/>
                        </a:prstGeom>
                        <a:noFill/>
                        <a:ln w="381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92F1510" id="Rak pilkoppling 51" o:spid="_x0000_s1026" type="#_x0000_t32" style="position:absolute;margin-left:165.2pt;margin-top:100.35pt;width:5pt;height:130.3pt;flip:x 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" strokecolor="windowText" strokeweight="3pt">
                <v:stroke endarrow="block" joinstyle="miter"/>
              </v:shape>
            </w:pict>
          </mc:Fallback>
        </mc:AlternateContent>
      </w:r>
      <w:r w:rsidR="008A196C" w:rsidRPr="00A40308">
        <w:rPr>
          <w:rFonts w:ascii="Cambria" w:hAnsi="Cambria"/>
          <w:noProof/>
          <w:lang w:eastAsia="sv-SE"/>
        </w:rPr>
        <mc:AlternateContent>
          <mc:Choice Requires="wps">
            <w:drawing>
              <wp:anchor distT="0" distB="0" distL="114300" distR="114300" simplePos="0" relativeHeight="251660288" behindDoc="0" locked="0" layoutInCell="1" allowOverlap="1">
                <wp:simplePos x="0" y="0"/>
                <wp:positionH relativeFrom="column">
                  <wp:posOffset>1201010</wp:posOffset>
                </wp:positionH>
                <wp:positionV relativeFrom="paragraph">
                  <wp:posOffset>1645028</wp:posOffset>
                </wp:positionV>
                <wp:extent cx="601884" cy="1318887"/>
                <wp:effectExtent l="19050" t="38100" r="46355" b="15240"/>
                <wp:wrapNone/>
                <wp:docPr id="49" name="Rak pilkoppling 49"/>
                <wp:cNvGraphicFramePr/>
                <a:graphic xmlns:a="http://schemas.openxmlformats.org/drawingml/2006/main">
                  <a:graphicData uri="http://schemas.microsoft.com/office/word/2010/wordprocessingShape">
                    <wps:wsp>
                      <wps:cNvCnPr/>
                      <wps:spPr>
                        <a:xfrm flipV="1">
                          <a:off x="0" y="0"/>
                          <a:ext cx="601884" cy="1318887"/>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83BB873" id="Rak pilkoppling 49" o:spid="_x0000_s1026" type="#_x0000_t32" style="position:absolute;margin-left:94.55pt;margin-top:129.55pt;width:47.4pt;height:103.8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" strokecolor="black [3200]" strokeweight="3pt">
                <v:stroke endarrow="block" joinstyle="miter"/>
              </v:shape>
            </w:pict>
          </mc:Fallback>
        </mc:AlternateContent>
      </w:r>
      <w:r w:rsidR="008A196C" w:rsidRPr="00A40308">
        <w:rPr>
          <w:rFonts w:ascii="Cambria" w:hAnsi="Cambria"/>
          <w:noProof/>
          <w:lang w:eastAsia="sv-SE"/>
        </w:rPr>
        <mc:AlternateContent>
          <mc:Choice Requires="wps">
            <w:drawing>
              <wp:anchor distT="0" distB="0" distL="114300" distR="114300" simplePos="0" relativeHeight="251664384" behindDoc="0" locked="0" layoutInCell="1" allowOverlap="1" wp14:anchorId="4C6D01B3" wp14:editId="0CE704B3">
                <wp:simplePos x="0" y="0"/>
                <wp:positionH relativeFrom="margin">
                  <wp:posOffset>327121</wp:posOffset>
                </wp:positionH>
                <wp:positionV relativeFrom="paragraph">
                  <wp:posOffset>1581366</wp:posOffset>
                </wp:positionV>
                <wp:extent cx="803693" cy="1354238"/>
                <wp:effectExtent l="19050" t="38100" r="53975" b="17780"/>
                <wp:wrapNone/>
                <wp:docPr id="52" name="Rak pilkoppling 52"/>
                <wp:cNvGraphicFramePr/>
                <a:graphic xmlns:a="http://schemas.openxmlformats.org/drawingml/2006/main">
                  <a:graphicData uri="http://schemas.microsoft.com/office/word/2010/wordprocessingShape">
                    <wps:wsp>
                      <wps:cNvCnPr/>
                      <wps:spPr>
                        <a:xfrm flipV="1">
                          <a:off x="0" y="0"/>
                          <a:ext cx="803693" cy="1354238"/>
                        </a:xfrm>
                        <a:prstGeom prst="straightConnector1">
                          <a:avLst/>
                        </a:prstGeom>
                        <a:noFill/>
                        <a:ln w="381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35CB2D0" id="Rak pilkoppling 52" o:spid="_x0000_s1026" type="#_x0000_t32" style="position:absolute;margin-left:25.75pt;margin-top:124.5pt;width:63.3pt;height:106.65pt;flip:y;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" strokecolor="windowText" strokeweight="3pt">
                <v:stroke endarrow="block" joinstyle="miter"/>
                <w10:wrap anchorx="margin"/>
              </v:shape>
            </w:pict>
          </mc:Fallback>
        </mc:AlternateContent>
      </w:r>
      <w:r w:rsidR="008A196C" w:rsidRPr="00A40308">
        <w:rPr>
          <w:rFonts w:ascii="Cambria" w:hAnsi="Cambria"/>
          <w:noProof/>
          <w:lang w:eastAsia="sv-SE"/>
        </w:rPr>
        <w:t xml:space="preserve"> </w:t>
      </w:r>
      <w:r w:rsidR="008A196C" w:rsidRPr="00A40308">
        <w:rPr>
          <w:rFonts w:ascii="Cambria" w:hAnsi="Cambria"/>
          <w:noProof/>
          <w:lang w:eastAsia="sv-SE"/>
        </w:rPr>
        <w:drawing>
          <wp:inline distT="0" distB="0" distL="0" distR="0" wp14:anchorId="12CEEFA5" wp14:editId="27CC40DE">
            <wp:extent cx="2738245" cy="2688848"/>
            <wp:effectExtent l="0" t="0" r="5080" b="0"/>
            <wp:docPr id="56" name="Bildobjekt 56" descr="C:\Users\Christer Johansson\Desktop\Tjäderprojektet\RAPPORTEN Tjäder som modellart\15 Holmen\Nylingstorp\Basskikt + natur + av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Christer Johansson\Desktop\Tjäderprojektet\RAPPORTEN Tjäder som modellart\15 Holmen\Nylingstorp\Basskikt + natur + avv.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60426" cy="2710629"/>
                    </a:xfrm>
                    <a:prstGeom prst="rect">
                      <a:avLst/>
                    </a:prstGeom>
                    <a:noFill/>
                    <a:ln>
                      <a:noFill/>
                    </a:ln>
                  </pic:spPr>
                </pic:pic>
              </a:graphicData>
            </a:graphic>
          </wp:inline>
        </w:drawing>
      </w:r>
      <w:r w:rsidR="008A196C" w:rsidRPr="00A40308">
        <w:rPr>
          <w:rFonts w:ascii="Cambria" w:hAnsi="Cambria"/>
          <w:noProof/>
          <w:lang w:eastAsia="sv-SE"/>
        </w:rPr>
        <w:t xml:space="preserve">      </w:t>
      </w:r>
      <w:r w:rsidR="002E4790" w:rsidRPr="00A40308">
        <w:rPr>
          <w:rFonts w:ascii="Cambria" w:hAnsi="Cambria"/>
          <w:noProof/>
          <w:lang w:eastAsia="sv-SE"/>
        </w:rPr>
        <w:drawing>
          <wp:inline distT="0" distB="0" distL="0" distR="0">
            <wp:extent cx="2724150" cy="2629561"/>
            <wp:effectExtent l="0" t="0" r="0" b="0"/>
            <wp:docPr id="50" name="Bildobjekt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49707" cy="2654230"/>
                    </a:xfrm>
                    <a:prstGeom prst="rect">
                      <a:avLst/>
                    </a:prstGeom>
                    <a:noFill/>
                    <a:ln>
                      <a:noFill/>
                    </a:ln>
                  </pic:spPr>
                </pic:pic>
              </a:graphicData>
            </a:graphic>
          </wp:inline>
        </w:drawing>
      </w:r>
    </w:p>
    <w:p w:rsidR="008A196C" w:rsidRPr="00A40308" w:rsidRDefault="00A67177" w:rsidP="008A196C">
      <w:pPr>
        <w:autoSpaceDE w:val="0"/>
        <w:autoSpaceDN w:val="0"/>
        <w:adjustRightInd w:val="0"/>
        <w:spacing w:after="0" w:line="240" w:lineRule="auto"/>
        <w:rPr>
          <w:rFonts w:ascii="Cambria" w:hAnsi="Cambria"/>
          <w:noProof/>
          <w:lang w:eastAsia="sv-SE"/>
        </w:rPr>
      </w:pPr>
      <w:r w:rsidRPr="00A40308">
        <w:rPr>
          <w:rFonts w:ascii="Cambria" w:hAnsi="Cambria"/>
          <w:noProof/>
          <w:lang w:eastAsia="sv-SE"/>
        </w:rPr>
        <mc:AlternateContent>
          <mc:Choice Requires="wps">
            <w:drawing>
              <wp:anchor distT="0" distB="0" distL="114300" distR="114300" simplePos="0" relativeHeight="251704320" behindDoc="0" locked="0" layoutInCell="1" allowOverlap="1" wp14:anchorId="22059B31" wp14:editId="4C1F587A">
                <wp:simplePos x="0" y="0"/>
                <wp:positionH relativeFrom="column">
                  <wp:posOffset>4059957</wp:posOffset>
                </wp:positionH>
                <wp:positionV relativeFrom="paragraph">
                  <wp:posOffset>171780</wp:posOffset>
                </wp:positionV>
                <wp:extent cx="966486" cy="508651"/>
                <wp:effectExtent l="0" t="0" r="24130" b="24765"/>
                <wp:wrapNone/>
                <wp:docPr id="74" name="Textruta 74"/>
                <wp:cNvGraphicFramePr/>
                <a:graphic xmlns:a="http://schemas.openxmlformats.org/drawingml/2006/main">
                  <a:graphicData uri="http://schemas.microsoft.com/office/word/2010/wordprocessingShape">
                    <wps:wsp>
                      <wps:cNvSpPr txBox="1"/>
                      <wps:spPr>
                        <a:xfrm>
                          <a:off x="0" y="0"/>
                          <a:ext cx="966486" cy="508651"/>
                        </a:xfrm>
                        <a:prstGeom prst="rect">
                          <a:avLst/>
                        </a:prstGeom>
                        <a:solidFill>
                          <a:sysClr val="window" lastClr="FFFFFF"/>
                        </a:solidFill>
                        <a:ln w="6350">
                          <a:solidFill>
                            <a:prstClr val="black"/>
                          </a:solidFill>
                        </a:ln>
                      </wps:spPr>
                      <wps:txbx>
                        <w:txbxContent>
                          <w:p w:rsidR="00A67177" w:rsidRDefault="00A67177" w:rsidP="00A67177">
                            <w:r>
                              <w:t>Tjäderovänlig skog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059B31" id="Textruta 74" o:spid="_x0000_s1033" type="#_x0000_t202" style="position:absolute;margin-left:319.7pt;margin-top:13.55pt;width:76.1pt;height:40.0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" fillcolor="window" strokeweight=".5pt">
                <v:textbox>
                  <w:txbxContent>
                    <w:p w:rsidR="00A67177" w:rsidRDefault="00A67177" w:rsidP="00A67177">
                      <w:r>
                        <w:t>Tjäderovänlig skog</w:t>
                      </w:r>
                    </w:p>
                  </w:txbxContent>
                </v:textbox>
              </v:shape>
            </w:pict>
          </mc:Fallback>
        </mc:AlternateContent>
      </w:r>
    </w:p>
    <w:p w:rsidR="008A196C" w:rsidRPr="00A40308" w:rsidRDefault="008A196C" w:rsidP="008A196C">
      <w:pPr>
        <w:autoSpaceDE w:val="0"/>
        <w:autoSpaceDN w:val="0"/>
        <w:adjustRightInd w:val="0"/>
        <w:spacing w:after="0" w:line="240" w:lineRule="auto"/>
        <w:rPr>
          <w:rFonts w:ascii="Cambria" w:hAnsi="Cambria"/>
          <w:noProof/>
          <w:lang w:eastAsia="sv-SE"/>
        </w:rPr>
      </w:pPr>
      <w:r w:rsidRPr="00A40308">
        <w:rPr>
          <w:rFonts w:ascii="Cambria" w:hAnsi="Cambria"/>
          <w:noProof/>
          <w:lang w:eastAsia="sv-SE"/>
        </w:rPr>
        <mc:AlternateContent>
          <mc:Choice Requires="wps">
            <w:drawing>
              <wp:anchor distT="0" distB="0" distL="114300" distR="114300" simplePos="0" relativeHeight="251665408" behindDoc="0" locked="0" layoutInCell="1" allowOverlap="1">
                <wp:simplePos x="0" y="0"/>
                <wp:positionH relativeFrom="column">
                  <wp:posOffset>-286337</wp:posOffset>
                </wp:positionH>
                <wp:positionV relativeFrom="paragraph">
                  <wp:posOffset>63781</wp:posOffset>
                </wp:positionV>
                <wp:extent cx="1064437" cy="619125"/>
                <wp:effectExtent l="0" t="0" r="21590" b="28575"/>
                <wp:wrapNone/>
                <wp:docPr id="53" name="Textruta 53"/>
                <wp:cNvGraphicFramePr/>
                <a:graphic xmlns:a="http://schemas.openxmlformats.org/drawingml/2006/main">
                  <a:graphicData uri="http://schemas.microsoft.com/office/word/2010/wordprocessingShape">
                    <wps:wsp>
                      <wps:cNvSpPr txBox="1"/>
                      <wps:spPr>
                        <a:xfrm>
                          <a:off x="0" y="0"/>
                          <a:ext cx="1064437" cy="619125"/>
                        </a:xfrm>
                        <a:prstGeom prst="rect">
                          <a:avLst/>
                        </a:prstGeom>
                        <a:solidFill>
                          <a:schemeClr val="lt1"/>
                        </a:solidFill>
                        <a:ln w="6350">
                          <a:solidFill>
                            <a:prstClr val="black"/>
                          </a:solidFill>
                        </a:ln>
                      </wps:spPr>
                      <wps:txbx>
                        <w:txbxContent>
                          <w:p w:rsidR="008A196C" w:rsidRDefault="008A196C">
                            <w:proofErr w:type="spellStart"/>
                            <w:r>
                              <w:t>Talldominerad</w:t>
                            </w:r>
                            <w:proofErr w:type="spellEnd"/>
                            <w:r>
                              <w:t xml:space="preserve"> skog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ruta 53" o:spid="_x0000_s1034" type="#_x0000_t202" style="position:absolute;margin-left:-22.55pt;margin-top:5pt;width:83.8pt;height:48.7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" fillcolor="white [3201]" strokeweight=".5pt">
                <v:textbox>
                  <w:txbxContent>
                    <w:p w:rsidR="008A196C" w:rsidRDefault="008A196C">
                      <w:proofErr w:type="spellStart"/>
                      <w:r>
                        <w:t>Talldominerad</w:t>
                      </w:r>
                      <w:proofErr w:type="spellEnd"/>
                      <w:r>
                        <w:t xml:space="preserve"> skog</w:t>
                      </w:r>
                    </w:p>
                  </w:txbxContent>
                </v:textbox>
              </v:shape>
            </w:pict>
          </mc:Fallback>
        </mc:AlternateContent>
      </w:r>
      <w:r w:rsidRPr="00A40308">
        <w:rPr>
          <w:rFonts w:ascii="Cambria" w:hAnsi="Cambria"/>
          <w:noProof/>
          <w:lang w:eastAsia="sv-SE"/>
        </w:rPr>
        <mc:AlternateContent>
          <mc:Choice Requires="wps">
            <w:drawing>
              <wp:anchor distT="0" distB="0" distL="114300" distR="114300" simplePos="0" relativeHeight="251669504" behindDoc="0" locked="0" layoutInCell="1" allowOverlap="1" wp14:anchorId="4C86A7AC" wp14:editId="64DB48C6">
                <wp:simplePos x="0" y="0"/>
                <wp:positionH relativeFrom="column">
                  <wp:posOffset>2073813</wp:posOffset>
                </wp:positionH>
                <wp:positionV relativeFrom="paragraph">
                  <wp:posOffset>39611</wp:posOffset>
                </wp:positionV>
                <wp:extent cx="769620" cy="508651"/>
                <wp:effectExtent l="0" t="0" r="11430" b="24765"/>
                <wp:wrapNone/>
                <wp:docPr id="55" name="Textruta 55"/>
                <wp:cNvGraphicFramePr/>
                <a:graphic xmlns:a="http://schemas.openxmlformats.org/drawingml/2006/main">
                  <a:graphicData uri="http://schemas.microsoft.com/office/word/2010/wordprocessingShape">
                    <wps:wsp>
                      <wps:cNvSpPr txBox="1"/>
                      <wps:spPr>
                        <a:xfrm>
                          <a:off x="0" y="0"/>
                          <a:ext cx="769620" cy="508651"/>
                        </a:xfrm>
                        <a:prstGeom prst="rect">
                          <a:avLst/>
                        </a:prstGeom>
                        <a:solidFill>
                          <a:sysClr val="window" lastClr="FFFFFF"/>
                        </a:solidFill>
                        <a:ln w="6350">
                          <a:solidFill>
                            <a:prstClr val="black"/>
                          </a:solidFill>
                        </a:ln>
                      </wps:spPr>
                      <wps:txbx>
                        <w:txbxContent>
                          <w:p w:rsidR="008A196C" w:rsidRDefault="008A196C" w:rsidP="008A196C">
                            <w:r>
                              <w:t>Barrblandskog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86A7AC" id="Textruta 55" o:spid="_x0000_s1035" type="#_x0000_t202" style="position:absolute;margin-left:163.3pt;margin-top:3.1pt;width:60.6pt;height:40.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" fillcolor="window" strokeweight=".5pt">
                <v:textbox>
                  <w:txbxContent>
                    <w:p w:rsidR="008A196C" w:rsidRDefault="008A196C" w:rsidP="008A196C">
                      <w:r>
                        <w:t>Barrblandskog</w:t>
                      </w:r>
                    </w:p>
                  </w:txbxContent>
                </v:textbox>
              </v:shape>
            </w:pict>
          </mc:Fallback>
        </mc:AlternateContent>
      </w:r>
      <w:r w:rsidRPr="00A40308">
        <w:rPr>
          <w:rFonts w:ascii="Cambria" w:hAnsi="Cambria"/>
          <w:noProof/>
          <w:lang w:eastAsia="sv-SE"/>
        </w:rPr>
        <mc:AlternateContent>
          <mc:Choice Requires="wps">
            <w:drawing>
              <wp:anchor distT="0" distB="0" distL="114300" distR="114300" simplePos="0" relativeHeight="251667456" behindDoc="0" locked="0" layoutInCell="1" allowOverlap="1" wp14:anchorId="4C86A7AC" wp14:editId="64DB48C6">
                <wp:simplePos x="0" y="0"/>
                <wp:positionH relativeFrom="column">
                  <wp:posOffset>836407</wp:posOffset>
                </wp:positionH>
                <wp:positionV relativeFrom="paragraph">
                  <wp:posOffset>81143</wp:posOffset>
                </wp:positionV>
                <wp:extent cx="1093807" cy="619125"/>
                <wp:effectExtent l="0" t="0" r="11430" b="28575"/>
                <wp:wrapNone/>
                <wp:docPr id="54" name="Textruta 54"/>
                <wp:cNvGraphicFramePr/>
                <a:graphic xmlns:a="http://schemas.openxmlformats.org/drawingml/2006/main">
                  <a:graphicData uri="http://schemas.microsoft.com/office/word/2010/wordprocessingShape">
                    <wps:wsp>
                      <wps:cNvSpPr txBox="1"/>
                      <wps:spPr>
                        <a:xfrm>
                          <a:off x="0" y="0"/>
                          <a:ext cx="1093807" cy="619125"/>
                        </a:xfrm>
                        <a:prstGeom prst="rect">
                          <a:avLst/>
                        </a:prstGeom>
                        <a:solidFill>
                          <a:sysClr val="window" lastClr="FFFFFF"/>
                        </a:solidFill>
                        <a:ln w="6350">
                          <a:solidFill>
                            <a:prstClr val="black"/>
                          </a:solidFill>
                        </a:ln>
                      </wps:spPr>
                      <wps:txbx>
                        <w:txbxContent>
                          <w:p w:rsidR="008A196C" w:rsidRDefault="008A196C" w:rsidP="008A196C">
                            <w:r>
                              <w:t>Grandominerad skog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C86A7AC" id="Textruta 54" o:spid="_x0000_s1036" type="#_x0000_t202" style="position:absolute;margin-left:65.85pt;margin-top:6.4pt;width:86.15pt;height:48.7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" fillcolor="window" strokeweight=".5pt">
                <v:textbox>
                  <w:txbxContent>
                    <w:p w:rsidR="008A196C" w:rsidRDefault="008A196C" w:rsidP="008A196C">
                      <w:r>
                        <w:t>Grandominerad skog</w:t>
                      </w:r>
                    </w:p>
                  </w:txbxContent>
                </v:textbox>
              </v:shape>
            </w:pict>
          </mc:Fallback>
        </mc:AlternateContent>
      </w:r>
    </w:p>
    <w:p w:rsidR="008A196C" w:rsidRPr="00A40308" w:rsidRDefault="00A67177" w:rsidP="008A196C">
      <w:pPr>
        <w:autoSpaceDE w:val="0"/>
        <w:autoSpaceDN w:val="0"/>
        <w:adjustRightInd w:val="0"/>
        <w:spacing w:after="0" w:line="240" w:lineRule="auto"/>
        <w:rPr>
          <w:rFonts w:ascii="Cambria" w:hAnsi="Cambria"/>
          <w:noProof/>
          <w:lang w:eastAsia="sv-SE"/>
        </w:rPr>
      </w:pPr>
      <w:r w:rsidRPr="00A40308">
        <w:rPr>
          <w:rFonts w:ascii="Cambria" w:hAnsi="Cambria"/>
          <w:noProof/>
          <w:lang w:eastAsia="sv-SE"/>
        </w:rPr>
        <mc:AlternateContent>
          <mc:Choice Requires="wps">
            <w:drawing>
              <wp:anchor distT="0" distB="0" distL="114300" distR="114300" simplePos="0" relativeHeight="251702272" behindDoc="0" locked="0" layoutInCell="1" allowOverlap="1" wp14:anchorId="22059B31" wp14:editId="4C1F587A">
                <wp:simplePos x="0" y="0"/>
                <wp:positionH relativeFrom="column">
                  <wp:posOffset>3159889</wp:posOffset>
                </wp:positionH>
                <wp:positionV relativeFrom="paragraph">
                  <wp:posOffset>42288</wp:posOffset>
                </wp:positionV>
                <wp:extent cx="769620" cy="508651"/>
                <wp:effectExtent l="0" t="0" r="11430" b="24765"/>
                <wp:wrapNone/>
                <wp:docPr id="73" name="Textruta 73"/>
                <wp:cNvGraphicFramePr/>
                <a:graphic xmlns:a="http://schemas.openxmlformats.org/drawingml/2006/main">
                  <a:graphicData uri="http://schemas.microsoft.com/office/word/2010/wordprocessingShape">
                    <wps:wsp>
                      <wps:cNvSpPr txBox="1"/>
                      <wps:spPr>
                        <a:xfrm>
                          <a:off x="0" y="0"/>
                          <a:ext cx="769620" cy="508651"/>
                        </a:xfrm>
                        <a:prstGeom prst="rect">
                          <a:avLst/>
                        </a:prstGeom>
                        <a:solidFill>
                          <a:sysClr val="window" lastClr="FFFFFF"/>
                        </a:solidFill>
                        <a:ln w="6350">
                          <a:solidFill>
                            <a:prstClr val="black"/>
                          </a:solidFill>
                        </a:ln>
                      </wps:spPr>
                      <wps:txbx>
                        <w:txbxContent>
                          <w:p w:rsidR="00A67177" w:rsidRDefault="00A67177" w:rsidP="00A67177">
                            <w:r>
                              <w:t>Tjäder notering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059B31" id="Textruta 73" o:spid="_x0000_s1037" type="#_x0000_t202" style="position:absolute;margin-left:248.8pt;margin-top:3.35pt;width:60.6pt;height:40.0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" fillcolor="window" strokeweight=".5pt">
                <v:textbox>
                  <w:txbxContent>
                    <w:p w:rsidR="00A67177" w:rsidRDefault="00A67177" w:rsidP="00A67177">
                      <w:r>
                        <w:t>Tjäder notering</w:t>
                      </w:r>
                    </w:p>
                  </w:txbxContent>
                </v:textbox>
              </v:shape>
            </w:pict>
          </mc:Fallback>
        </mc:AlternateContent>
      </w:r>
      <w:r w:rsidRPr="00A40308">
        <w:rPr>
          <w:rFonts w:ascii="Cambria" w:hAnsi="Cambria"/>
          <w:noProof/>
          <w:lang w:eastAsia="sv-SE"/>
        </w:rPr>
        <mc:AlternateContent>
          <mc:Choice Requires="wps">
            <w:drawing>
              <wp:anchor distT="0" distB="0" distL="114300" distR="114300" simplePos="0" relativeHeight="251706368" behindDoc="0" locked="0" layoutInCell="1" allowOverlap="1" wp14:anchorId="22059B31" wp14:editId="4C1F587A">
                <wp:simplePos x="0" y="0"/>
                <wp:positionH relativeFrom="column">
                  <wp:posOffset>5193175</wp:posOffset>
                </wp:positionH>
                <wp:positionV relativeFrom="paragraph">
                  <wp:posOffset>3770</wp:posOffset>
                </wp:positionV>
                <wp:extent cx="769620" cy="508651"/>
                <wp:effectExtent l="0" t="0" r="11430" b="24765"/>
                <wp:wrapNone/>
                <wp:docPr id="75" name="Textruta 75"/>
                <wp:cNvGraphicFramePr/>
                <a:graphic xmlns:a="http://schemas.openxmlformats.org/drawingml/2006/main">
                  <a:graphicData uri="http://schemas.microsoft.com/office/word/2010/wordprocessingShape">
                    <wps:wsp>
                      <wps:cNvSpPr txBox="1"/>
                      <wps:spPr>
                        <a:xfrm>
                          <a:off x="0" y="0"/>
                          <a:ext cx="769620" cy="508651"/>
                        </a:xfrm>
                        <a:prstGeom prst="rect">
                          <a:avLst/>
                        </a:prstGeom>
                        <a:solidFill>
                          <a:sysClr val="window" lastClr="FFFFFF"/>
                        </a:solidFill>
                        <a:ln w="6350">
                          <a:solidFill>
                            <a:prstClr val="black"/>
                          </a:solidFill>
                        </a:ln>
                      </wps:spPr>
                      <wps:txbx>
                        <w:txbxContent>
                          <w:p w:rsidR="00A67177" w:rsidRDefault="00A67177" w:rsidP="00A67177">
                            <w:r>
                              <w:t>Lekplats-område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059B31" id="Textruta 75" o:spid="_x0000_s1038" type="#_x0000_t202" style="position:absolute;margin-left:408.9pt;margin-top:.3pt;width:60.6pt;height:40.0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" fillcolor="window" strokeweight=".5pt">
                <v:textbox>
                  <w:txbxContent>
                    <w:p w:rsidR="00A67177" w:rsidRDefault="00A67177" w:rsidP="00A67177">
                      <w:r>
                        <w:t>Lekplats-område</w:t>
                      </w:r>
                    </w:p>
                  </w:txbxContent>
                </v:textbox>
              </v:shape>
            </w:pict>
          </mc:Fallback>
        </mc:AlternateContent>
      </w:r>
    </w:p>
    <w:p w:rsidR="008A196C" w:rsidRPr="00A40308" w:rsidRDefault="008A196C" w:rsidP="008A196C">
      <w:pPr>
        <w:autoSpaceDE w:val="0"/>
        <w:autoSpaceDN w:val="0"/>
        <w:adjustRightInd w:val="0"/>
        <w:spacing w:after="0" w:line="240" w:lineRule="auto"/>
        <w:rPr>
          <w:rFonts w:ascii="Cambria" w:hAnsi="Cambria"/>
          <w:noProof/>
          <w:lang w:eastAsia="sv-SE"/>
        </w:rPr>
      </w:pPr>
    </w:p>
    <w:p w:rsidR="008A196C" w:rsidRPr="00A40308" w:rsidRDefault="008A196C" w:rsidP="008A196C">
      <w:pPr>
        <w:autoSpaceDE w:val="0"/>
        <w:autoSpaceDN w:val="0"/>
        <w:adjustRightInd w:val="0"/>
        <w:spacing w:after="0" w:line="240" w:lineRule="auto"/>
        <w:rPr>
          <w:rFonts w:ascii="Cambria" w:hAnsi="Cambria"/>
          <w:noProof/>
          <w:lang w:eastAsia="sv-SE"/>
        </w:rPr>
      </w:pPr>
    </w:p>
    <w:p w:rsidR="008A196C" w:rsidRPr="00A40308" w:rsidRDefault="008A196C" w:rsidP="008A196C">
      <w:pPr>
        <w:autoSpaceDE w:val="0"/>
        <w:autoSpaceDN w:val="0"/>
        <w:adjustRightInd w:val="0"/>
        <w:spacing w:after="0" w:line="240" w:lineRule="auto"/>
        <w:rPr>
          <w:rFonts w:ascii="Cambria" w:hAnsi="Cambria"/>
          <w:noProof/>
          <w:lang w:eastAsia="sv-SE"/>
        </w:rPr>
      </w:pPr>
    </w:p>
    <w:p w:rsidR="008A196C" w:rsidRPr="00A40308" w:rsidRDefault="008A196C" w:rsidP="008A196C">
      <w:pPr>
        <w:autoSpaceDE w:val="0"/>
        <w:autoSpaceDN w:val="0"/>
        <w:adjustRightInd w:val="0"/>
        <w:spacing w:after="0" w:line="240" w:lineRule="auto"/>
        <w:rPr>
          <w:rFonts w:ascii="Cambria" w:hAnsi="Cambria"/>
          <w:noProof/>
          <w:lang w:eastAsia="sv-SE"/>
        </w:rPr>
      </w:pPr>
    </w:p>
    <w:p w:rsidR="008A196C" w:rsidRPr="00A40308" w:rsidRDefault="00A67177" w:rsidP="008A196C">
      <w:pPr>
        <w:autoSpaceDE w:val="0"/>
        <w:autoSpaceDN w:val="0"/>
        <w:adjustRightInd w:val="0"/>
        <w:spacing w:after="0" w:line="240" w:lineRule="auto"/>
        <w:rPr>
          <w:rFonts w:ascii="Cambria" w:hAnsi="Cambria" w:cstheme="minorHAnsi"/>
        </w:rPr>
      </w:pPr>
      <w:r w:rsidRPr="00A40308">
        <w:rPr>
          <w:rFonts w:ascii="Cambria" w:hAnsi="Cambria"/>
          <w:noProof/>
          <w:lang w:eastAsia="sv-SE"/>
        </w:rPr>
        <mc:AlternateContent>
          <mc:Choice Requires="wps">
            <w:drawing>
              <wp:anchor distT="0" distB="0" distL="114300" distR="114300" simplePos="0" relativeHeight="251708416" behindDoc="0" locked="0" layoutInCell="1" allowOverlap="1" wp14:anchorId="1C92519E" wp14:editId="3451D5D1">
                <wp:simplePos x="0" y="0"/>
                <wp:positionH relativeFrom="column">
                  <wp:posOffset>-225706</wp:posOffset>
                </wp:positionH>
                <wp:positionV relativeFrom="paragraph">
                  <wp:posOffset>175509</wp:posOffset>
                </wp:positionV>
                <wp:extent cx="769620" cy="508651"/>
                <wp:effectExtent l="0" t="0" r="11430" b="24765"/>
                <wp:wrapNone/>
                <wp:docPr id="76" name="Textruta 76"/>
                <wp:cNvGraphicFramePr/>
                <a:graphic xmlns:a="http://schemas.openxmlformats.org/drawingml/2006/main">
                  <a:graphicData uri="http://schemas.microsoft.com/office/word/2010/wordprocessingShape">
                    <wps:wsp>
                      <wps:cNvSpPr txBox="1"/>
                      <wps:spPr>
                        <a:xfrm>
                          <a:off x="0" y="0"/>
                          <a:ext cx="769620" cy="508651"/>
                        </a:xfrm>
                        <a:prstGeom prst="rect">
                          <a:avLst/>
                        </a:prstGeom>
                        <a:solidFill>
                          <a:sysClr val="window" lastClr="FFFFFF"/>
                        </a:solidFill>
                        <a:ln w="6350">
                          <a:solidFill>
                            <a:prstClr val="black"/>
                          </a:solidFill>
                        </a:ln>
                      </wps:spPr>
                      <wps:txbx>
                        <w:txbxContent>
                          <w:p w:rsidR="00A67177" w:rsidRDefault="009B2D1A" w:rsidP="00A67177">
                            <w:r>
                              <w:t>Tjäderovänlig skog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92519E" id="Textruta 76" o:spid="_x0000_s1039" type="#_x0000_t202" style="position:absolute;margin-left:-17.75pt;margin-top:13.8pt;width:60.6pt;height:40.0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" fillcolor="window" strokeweight=".5pt">
                <v:textbox>
                  <w:txbxContent>
                    <w:p w:rsidR="00A67177" w:rsidRDefault="009B2D1A" w:rsidP="00A67177">
                      <w:r>
                        <w:t>Tjäderovänlig skog</w:t>
                      </w:r>
                    </w:p>
                  </w:txbxContent>
                </v:textbox>
              </v:shape>
            </w:pict>
          </mc:Fallback>
        </mc:AlternateContent>
      </w:r>
    </w:p>
    <w:p w:rsidR="00A67177" w:rsidRPr="00A40308" w:rsidRDefault="009B2D1A" w:rsidP="008A196C">
      <w:pPr>
        <w:autoSpaceDE w:val="0"/>
        <w:autoSpaceDN w:val="0"/>
        <w:adjustRightInd w:val="0"/>
        <w:spacing w:after="0" w:line="240" w:lineRule="auto"/>
        <w:rPr>
          <w:rFonts w:ascii="Cambria" w:hAnsi="Cambria" w:cstheme="minorHAnsi"/>
        </w:rPr>
      </w:pPr>
      <w:r w:rsidRPr="00A40308">
        <w:rPr>
          <w:rFonts w:ascii="Cambria" w:hAnsi="Cambria"/>
          <w:noProof/>
          <w:lang w:eastAsia="sv-SE"/>
        </w:rPr>
        <mc:AlternateContent>
          <mc:Choice Requires="wps">
            <w:drawing>
              <wp:anchor distT="0" distB="0" distL="114300" distR="114300" simplePos="0" relativeHeight="251714560" behindDoc="0" locked="0" layoutInCell="1" allowOverlap="1" wp14:anchorId="1C92519E" wp14:editId="3451D5D1">
                <wp:simplePos x="0" y="0"/>
                <wp:positionH relativeFrom="margin">
                  <wp:posOffset>2752017</wp:posOffset>
                </wp:positionH>
                <wp:positionV relativeFrom="paragraph">
                  <wp:posOffset>156250</wp:posOffset>
                </wp:positionV>
                <wp:extent cx="989201" cy="502285"/>
                <wp:effectExtent l="0" t="0" r="20955" b="12065"/>
                <wp:wrapNone/>
                <wp:docPr id="79" name="Textruta 79"/>
                <wp:cNvGraphicFramePr/>
                <a:graphic xmlns:a="http://schemas.openxmlformats.org/drawingml/2006/main">
                  <a:graphicData uri="http://schemas.microsoft.com/office/word/2010/wordprocessingShape">
                    <wps:wsp>
                      <wps:cNvSpPr txBox="1"/>
                      <wps:spPr>
                        <a:xfrm>
                          <a:off x="0" y="0"/>
                          <a:ext cx="989201" cy="502285"/>
                        </a:xfrm>
                        <a:prstGeom prst="rect">
                          <a:avLst/>
                        </a:prstGeom>
                        <a:solidFill>
                          <a:sysClr val="window" lastClr="FFFFFF"/>
                        </a:solidFill>
                        <a:ln w="6350">
                          <a:solidFill>
                            <a:prstClr val="black"/>
                          </a:solidFill>
                        </a:ln>
                      </wps:spPr>
                      <wps:txbx>
                        <w:txbxContent>
                          <w:p w:rsidR="00A67177" w:rsidRDefault="009B2D1A" w:rsidP="00A67177">
                            <w:r>
                              <w:t>Tjäderovänlig skog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92519E" id="Textruta 79" o:spid="_x0000_s1040" type="#_x0000_t202" style="position:absolute;margin-left:216.7pt;margin-top:12.3pt;width:77.9pt;height:39.55pt;z-index:251714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" fillcolor="window" strokeweight=".5pt">
                <v:textbox>
                  <w:txbxContent>
                    <w:p w:rsidR="00A67177" w:rsidRDefault="009B2D1A" w:rsidP="00A67177">
                      <w:r>
                        <w:t>Tjäderovänlig skog</w:t>
                      </w:r>
                    </w:p>
                  </w:txbxContent>
                </v:textbox>
                <w10:wrap anchorx="margin"/>
              </v:shape>
            </w:pict>
          </mc:Fallback>
        </mc:AlternateContent>
      </w:r>
      <w:r w:rsidR="00A67177" w:rsidRPr="00A40308">
        <w:rPr>
          <w:rFonts w:ascii="Cambria" w:hAnsi="Cambria"/>
          <w:noProof/>
          <w:lang w:eastAsia="sv-SE"/>
        </w:rPr>
        <mc:AlternateContent>
          <mc:Choice Requires="wps">
            <w:drawing>
              <wp:anchor distT="0" distB="0" distL="114300" distR="114300" simplePos="0" relativeHeight="251710464" behindDoc="0" locked="0" layoutInCell="1" allowOverlap="1" wp14:anchorId="1C92519E" wp14:editId="3451D5D1">
                <wp:simplePos x="0" y="0"/>
                <wp:positionH relativeFrom="column">
                  <wp:posOffset>694055</wp:posOffset>
                </wp:positionH>
                <wp:positionV relativeFrom="paragraph">
                  <wp:posOffset>13922</wp:posOffset>
                </wp:positionV>
                <wp:extent cx="769620" cy="508651"/>
                <wp:effectExtent l="0" t="0" r="11430" b="24765"/>
                <wp:wrapNone/>
                <wp:docPr id="77" name="Textruta 77"/>
                <wp:cNvGraphicFramePr/>
                <a:graphic xmlns:a="http://schemas.openxmlformats.org/drawingml/2006/main">
                  <a:graphicData uri="http://schemas.microsoft.com/office/word/2010/wordprocessingShape">
                    <wps:wsp>
                      <wps:cNvSpPr txBox="1"/>
                      <wps:spPr>
                        <a:xfrm>
                          <a:off x="0" y="0"/>
                          <a:ext cx="769620" cy="508651"/>
                        </a:xfrm>
                        <a:prstGeom prst="rect">
                          <a:avLst/>
                        </a:prstGeom>
                        <a:solidFill>
                          <a:sysClr val="window" lastClr="FFFFFF"/>
                        </a:solidFill>
                        <a:ln w="6350">
                          <a:solidFill>
                            <a:prstClr val="black"/>
                          </a:solidFill>
                        </a:ln>
                      </wps:spPr>
                      <wps:txbx>
                        <w:txbxContent>
                          <w:p w:rsidR="00A67177" w:rsidRDefault="009B2D1A" w:rsidP="00A67177">
                            <w:r>
                              <w:t>Sumpskog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92519E" id="Textruta 77" o:spid="_x0000_s1041" type="#_x0000_t202" style="position:absolute;margin-left:54.65pt;margin-top:1.1pt;width:60.6pt;height:40.0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" fillcolor="window" strokeweight=".5pt">
                <v:textbox>
                  <w:txbxContent>
                    <w:p w:rsidR="00A67177" w:rsidRDefault="009B2D1A" w:rsidP="00A67177">
                      <w:r>
                        <w:t>Sumpskog</w:t>
                      </w:r>
                    </w:p>
                  </w:txbxContent>
                </v:textbox>
              </v:shape>
            </w:pict>
          </mc:Fallback>
        </mc:AlternateContent>
      </w:r>
    </w:p>
    <w:p w:rsidR="00A67177" w:rsidRPr="00A40308" w:rsidRDefault="009B2D1A" w:rsidP="008A196C">
      <w:pPr>
        <w:autoSpaceDE w:val="0"/>
        <w:autoSpaceDN w:val="0"/>
        <w:adjustRightInd w:val="0"/>
        <w:spacing w:after="0" w:line="240" w:lineRule="auto"/>
        <w:rPr>
          <w:rFonts w:ascii="Cambria" w:hAnsi="Cambria" w:cstheme="minorHAnsi"/>
        </w:rPr>
      </w:pPr>
      <w:r w:rsidRPr="00A40308">
        <w:rPr>
          <w:rFonts w:ascii="Cambria" w:hAnsi="Cambria"/>
          <w:noProof/>
          <w:lang w:eastAsia="sv-SE"/>
        </w:rPr>
        <mc:AlternateContent>
          <mc:Choice Requires="wps">
            <w:drawing>
              <wp:anchor distT="0" distB="0" distL="114300" distR="114300" simplePos="0" relativeHeight="251716608" behindDoc="0" locked="0" layoutInCell="1" allowOverlap="1" wp14:anchorId="1C92519E" wp14:editId="3451D5D1">
                <wp:simplePos x="0" y="0"/>
                <wp:positionH relativeFrom="column">
                  <wp:posOffset>3908699</wp:posOffset>
                </wp:positionH>
                <wp:positionV relativeFrom="paragraph">
                  <wp:posOffset>9598</wp:posOffset>
                </wp:positionV>
                <wp:extent cx="769620" cy="467311"/>
                <wp:effectExtent l="0" t="0" r="11430" b="28575"/>
                <wp:wrapNone/>
                <wp:docPr id="80" name="Textruta 80"/>
                <wp:cNvGraphicFramePr/>
                <a:graphic xmlns:a="http://schemas.openxmlformats.org/drawingml/2006/main">
                  <a:graphicData uri="http://schemas.microsoft.com/office/word/2010/wordprocessingShape">
                    <wps:wsp>
                      <wps:cNvSpPr txBox="1"/>
                      <wps:spPr>
                        <a:xfrm>
                          <a:off x="0" y="0"/>
                          <a:ext cx="769620" cy="467311"/>
                        </a:xfrm>
                        <a:prstGeom prst="rect">
                          <a:avLst/>
                        </a:prstGeom>
                        <a:solidFill>
                          <a:sysClr val="window" lastClr="FFFFFF"/>
                        </a:solidFill>
                        <a:ln w="6350">
                          <a:solidFill>
                            <a:prstClr val="black"/>
                          </a:solidFill>
                        </a:ln>
                      </wps:spPr>
                      <wps:txbx>
                        <w:txbxContent>
                          <w:p w:rsidR="00A67177" w:rsidRDefault="009B2D1A" w:rsidP="00A67177">
                            <w:r>
                              <w:t>NO/NS förslag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92519E" id="Textruta 80" o:spid="_x0000_s1042" type="#_x0000_t202" style="position:absolute;margin-left:307.75pt;margin-top:.75pt;width:60.6pt;height:36.8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" fillcolor="window" strokeweight=".5pt">
                <v:textbox>
                  <w:txbxContent>
                    <w:p w:rsidR="00A67177" w:rsidRDefault="009B2D1A" w:rsidP="00A67177">
                      <w:r>
                        <w:t>NO/NS förslag</w:t>
                      </w:r>
                    </w:p>
                  </w:txbxContent>
                </v:textbox>
              </v:shape>
            </w:pict>
          </mc:Fallback>
        </mc:AlternateContent>
      </w:r>
      <w:r w:rsidRPr="00A40308">
        <w:rPr>
          <w:rFonts w:ascii="Cambria" w:hAnsi="Cambria"/>
          <w:noProof/>
          <w:lang w:eastAsia="sv-SE"/>
        </w:rPr>
        <mc:AlternateContent>
          <mc:Choice Requires="wps">
            <w:drawing>
              <wp:anchor distT="0" distB="0" distL="114300" distR="114300" simplePos="0" relativeHeight="251718656" behindDoc="0" locked="0" layoutInCell="1" allowOverlap="1" wp14:anchorId="1C92519E" wp14:editId="3451D5D1">
                <wp:simplePos x="0" y="0"/>
                <wp:positionH relativeFrom="column">
                  <wp:posOffset>5032230</wp:posOffset>
                </wp:positionH>
                <wp:positionV relativeFrom="paragraph">
                  <wp:posOffset>8585</wp:posOffset>
                </wp:positionV>
                <wp:extent cx="908050" cy="462014"/>
                <wp:effectExtent l="0" t="0" r="25400" b="14605"/>
                <wp:wrapNone/>
                <wp:docPr id="81" name="Textruta 81"/>
                <wp:cNvGraphicFramePr/>
                <a:graphic xmlns:a="http://schemas.openxmlformats.org/drawingml/2006/main">
                  <a:graphicData uri="http://schemas.microsoft.com/office/word/2010/wordprocessingShape">
                    <wps:wsp>
                      <wps:cNvSpPr txBox="1"/>
                      <wps:spPr>
                        <a:xfrm>
                          <a:off x="0" y="0"/>
                          <a:ext cx="908050" cy="462014"/>
                        </a:xfrm>
                        <a:prstGeom prst="rect">
                          <a:avLst/>
                        </a:prstGeom>
                        <a:solidFill>
                          <a:sysClr val="window" lastClr="FFFFFF"/>
                        </a:solidFill>
                        <a:ln w="6350">
                          <a:solidFill>
                            <a:prstClr val="black"/>
                          </a:solidFill>
                        </a:ln>
                      </wps:spPr>
                      <wps:txbx>
                        <w:txbxContent>
                          <w:p w:rsidR="00A67177" w:rsidRDefault="009B2D1A" w:rsidP="00A67177">
                            <w:r>
                              <w:t>NO/NS förslag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92519E" id="Textruta 81" o:spid="_x0000_s1043" type="#_x0000_t202" style="position:absolute;margin-left:396.25pt;margin-top:.7pt;width:71.5pt;height:36.4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" fillcolor="window" strokeweight=".5pt">
                <v:textbox>
                  <w:txbxContent>
                    <w:p w:rsidR="00A67177" w:rsidRDefault="009B2D1A" w:rsidP="00A67177">
                      <w:r>
                        <w:t>NO/NS förslag</w:t>
                      </w:r>
                    </w:p>
                  </w:txbxContent>
                </v:textbox>
              </v:shape>
            </w:pict>
          </mc:Fallback>
        </mc:AlternateContent>
      </w:r>
    </w:p>
    <w:p w:rsidR="00A67177" w:rsidRPr="00A40308" w:rsidRDefault="009B2D1A" w:rsidP="008A196C">
      <w:pPr>
        <w:autoSpaceDE w:val="0"/>
        <w:autoSpaceDN w:val="0"/>
        <w:adjustRightInd w:val="0"/>
        <w:spacing w:after="0" w:line="240" w:lineRule="auto"/>
        <w:rPr>
          <w:rFonts w:ascii="Cambria" w:hAnsi="Cambria" w:cstheme="minorHAnsi"/>
        </w:rPr>
      </w:pPr>
      <w:r w:rsidRPr="00A40308">
        <w:rPr>
          <w:rFonts w:ascii="Cambria" w:hAnsi="Cambria"/>
          <w:noProof/>
          <w:lang w:eastAsia="sv-SE"/>
        </w:rPr>
        <mc:AlternateContent>
          <mc:Choice Requires="wps">
            <w:drawing>
              <wp:anchor distT="0" distB="0" distL="114300" distR="114300" simplePos="0" relativeHeight="251739136" behindDoc="0" locked="0" layoutInCell="1" allowOverlap="1" wp14:anchorId="43C47E4C" wp14:editId="642E0D60">
                <wp:simplePos x="0" y="0"/>
                <wp:positionH relativeFrom="column">
                  <wp:posOffset>1201010</wp:posOffset>
                </wp:positionH>
                <wp:positionV relativeFrom="paragraph">
                  <wp:posOffset>110410</wp:posOffset>
                </wp:positionV>
                <wp:extent cx="317765" cy="497711"/>
                <wp:effectExtent l="19050" t="19050" r="63500" b="55245"/>
                <wp:wrapNone/>
                <wp:docPr id="92" name="Rak pilkoppling 92"/>
                <wp:cNvGraphicFramePr/>
                <a:graphic xmlns:a="http://schemas.openxmlformats.org/drawingml/2006/main">
                  <a:graphicData uri="http://schemas.microsoft.com/office/word/2010/wordprocessingShape">
                    <wps:wsp>
                      <wps:cNvCnPr/>
                      <wps:spPr>
                        <a:xfrm>
                          <a:off x="0" y="0"/>
                          <a:ext cx="317765" cy="497711"/>
                        </a:xfrm>
                        <a:prstGeom prst="straightConnector1">
                          <a:avLst/>
                        </a:prstGeom>
                        <a:noFill/>
                        <a:ln w="381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6CCFA98" id="Rak pilkoppling 92" o:spid="_x0000_s1026" type="#_x0000_t32" style="position:absolute;margin-left:94.55pt;margin-top:8.7pt;width:25pt;height:39.2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" strokecolor="windowText" strokeweight="3pt">
                <v:stroke endarrow="block" joinstyle="miter"/>
              </v:shape>
            </w:pict>
          </mc:Fallback>
        </mc:AlternateContent>
      </w:r>
      <w:r w:rsidRPr="00A40308">
        <w:rPr>
          <w:rFonts w:ascii="Cambria" w:hAnsi="Cambria"/>
          <w:noProof/>
          <w:lang w:eastAsia="sv-SE"/>
        </w:rPr>
        <mc:AlternateContent>
          <mc:Choice Requires="wps">
            <w:drawing>
              <wp:anchor distT="0" distB="0" distL="114300" distR="114300" simplePos="0" relativeHeight="251732992" behindDoc="0" locked="0" layoutInCell="1" allowOverlap="1" wp14:anchorId="43C47E4C" wp14:editId="642E0D60">
                <wp:simplePos x="0" y="0"/>
                <wp:positionH relativeFrom="column">
                  <wp:posOffset>170863</wp:posOffset>
                </wp:positionH>
                <wp:positionV relativeFrom="paragraph">
                  <wp:posOffset>156708</wp:posOffset>
                </wp:positionV>
                <wp:extent cx="109421" cy="520861"/>
                <wp:effectExtent l="19050" t="19050" r="62230" b="50800"/>
                <wp:wrapNone/>
                <wp:docPr id="89" name="Rak pilkoppling 89"/>
                <wp:cNvGraphicFramePr/>
                <a:graphic xmlns:a="http://schemas.openxmlformats.org/drawingml/2006/main">
                  <a:graphicData uri="http://schemas.microsoft.com/office/word/2010/wordprocessingShape">
                    <wps:wsp>
                      <wps:cNvCnPr/>
                      <wps:spPr>
                        <a:xfrm>
                          <a:off x="0" y="0"/>
                          <a:ext cx="109421" cy="520861"/>
                        </a:xfrm>
                        <a:prstGeom prst="straightConnector1">
                          <a:avLst/>
                        </a:prstGeom>
                        <a:noFill/>
                        <a:ln w="381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CF5B074" id="Rak pilkoppling 89" o:spid="_x0000_s1026" type="#_x0000_t32" style="position:absolute;margin-left:13.45pt;margin-top:12.35pt;width:8.6pt;height:41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" strokecolor="windowText" strokeweight="3pt">
                <v:stroke endarrow="block" joinstyle="miter"/>
              </v:shape>
            </w:pict>
          </mc:Fallback>
        </mc:AlternateContent>
      </w:r>
    </w:p>
    <w:p w:rsidR="001A62BB" w:rsidRPr="00A40308" w:rsidRDefault="00A20A3E" w:rsidP="00C6183D">
      <w:pPr>
        <w:autoSpaceDE w:val="0"/>
        <w:autoSpaceDN w:val="0"/>
        <w:adjustRightInd w:val="0"/>
        <w:spacing w:after="0" w:line="240" w:lineRule="auto"/>
        <w:rPr>
          <w:rFonts w:ascii="Cambria" w:hAnsi="Cambria" w:cstheme="minorHAnsi"/>
        </w:rPr>
      </w:pPr>
      <w:r w:rsidRPr="00A40308">
        <w:rPr>
          <w:rFonts w:ascii="Cambria" w:hAnsi="Cambria"/>
          <w:noProof/>
          <w:lang w:eastAsia="sv-SE"/>
        </w:rPr>
        <mc:AlternateContent>
          <mc:Choice Requires="wps">
            <w:drawing>
              <wp:anchor distT="0" distB="0" distL="114300" distR="114300" simplePos="0" relativeHeight="251749376" behindDoc="0" locked="0" layoutInCell="1" allowOverlap="1" wp14:anchorId="43C47E4C" wp14:editId="642E0D60">
                <wp:simplePos x="0" y="0"/>
                <wp:positionH relativeFrom="column">
                  <wp:posOffset>3955784</wp:posOffset>
                </wp:positionH>
                <wp:positionV relativeFrom="paragraph">
                  <wp:posOffset>124790</wp:posOffset>
                </wp:positionV>
                <wp:extent cx="1111105" cy="1313726"/>
                <wp:effectExtent l="38100" t="19050" r="32385" b="39370"/>
                <wp:wrapNone/>
                <wp:docPr id="97" name="Rak pilkoppling 97"/>
                <wp:cNvGraphicFramePr/>
                <a:graphic xmlns:a="http://schemas.openxmlformats.org/drawingml/2006/main">
                  <a:graphicData uri="http://schemas.microsoft.com/office/word/2010/wordprocessingShape">
                    <wps:wsp>
                      <wps:cNvCnPr/>
                      <wps:spPr>
                        <a:xfrm flipH="1">
                          <a:off x="0" y="0"/>
                          <a:ext cx="1111105" cy="1313726"/>
                        </a:xfrm>
                        <a:prstGeom prst="straightConnector1">
                          <a:avLst/>
                        </a:prstGeom>
                        <a:noFill/>
                        <a:ln w="381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2C0816F" id="Rak pilkoppling 97" o:spid="_x0000_s1026" type="#_x0000_t32" style="position:absolute;margin-left:311.5pt;margin-top:9.85pt;width:87.5pt;height:103.45pt;flip:x;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" strokecolor="windowText" strokeweight="3pt">
                <v:stroke endarrow="block" joinstyle="miter"/>
              </v:shape>
            </w:pict>
          </mc:Fallback>
        </mc:AlternateContent>
      </w:r>
      <w:r w:rsidR="009B2D1A" w:rsidRPr="00A40308">
        <w:rPr>
          <w:rFonts w:ascii="Cambria" w:hAnsi="Cambria"/>
          <w:noProof/>
          <w:lang w:eastAsia="sv-SE"/>
        </w:rPr>
        <mc:AlternateContent>
          <mc:Choice Requires="wps">
            <w:drawing>
              <wp:anchor distT="0" distB="0" distL="114300" distR="114300" simplePos="0" relativeHeight="251737088" behindDoc="0" locked="0" layoutInCell="1" allowOverlap="1" wp14:anchorId="43C47E4C" wp14:editId="642E0D60">
                <wp:simplePos x="0" y="0"/>
                <wp:positionH relativeFrom="column">
                  <wp:posOffset>4048381</wp:posOffset>
                </wp:positionH>
                <wp:positionV relativeFrom="paragraph">
                  <wp:posOffset>119002</wp:posOffset>
                </wp:positionV>
                <wp:extent cx="133109" cy="803581"/>
                <wp:effectExtent l="76200" t="19050" r="19685" b="53975"/>
                <wp:wrapNone/>
                <wp:docPr id="91" name="Rak pilkoppling 91"/>
                <wp:cNvGraphicFramePr/>
                <a:graphic xmlns:a="http://schemas.openxmlformats.org/drawingml/2006/main">
                  <a:graphicData uri="http://schemas.microsoft.com/office/word/2010/wordprocessingShape">
                    <wps:wsp>
                      <wps:cNvCnPr/>
                      <wps:spPr>
                        <a:xfrm flipH="1">
                          <a:off x="0" y="0"/>
                          <a:ext cx="133109" cy="803581"/>
                        </a:xfrm>
                        <a:prstGeom prst="straightConnector1">
                          <a:avLst/>
                        </a:prstGeom>
                        <a:noFill/>
                        <a:ln w="381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F4047C5" id="Rak pilkoppling 91" o:spid="_x0000_s1026" type="#_x0000_t32" style="position:absolute;margin-left:318.75pt;margin-top:9.35pt;width:10.5pt;height:63.25pt;flip:x;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" strokecolor="windowText" strokeweight="3pt">
                <v:stroke endarrow="block" joinstyle="miter"/>
              </v:shape>
            </w:pict>
          </mc:Fallback>
        </mc:AlternateContent>
      </w:r>
      <w:r w:rsidR="009B2D1A" w:rsidRPr="00A40308">
        <w:rPr>
          <w:rFonts w:ascii="Cambria" w:hAnsi="Cambria"/>
          <w:noProof/>
          <w:lang w:eastAsia="sv-SE"/>
        </w:rPr>
        <mc:AlternateContent>
          <mc:Choice Requires="wps">
            <w:drawing>
              <wp:anchor distT="0" distB="0" distL="114300" distR="114300" simplePos="0" relativeHeight="251743232" behindDoc="0" locked="0" layoutInCell="1" allowOverlap="1" wp14:anchorId="43C47E4C" wp14:editId="642E0D60">
                <wp:simplePos x="0" y="0"/>
                <wp:positionH relativeFrom="column">
                  <wp:posOffset>3330752</wp:posOffset>
                </wp:positionH>
                <wp:positionV relativeFrom="paragraph">
                  <wp:posOffset>128527</wp:posOffset>
                </wp:positionV>
                <wp:extent cx="57335" cy="453463"/>
                <wp:effectExtent l="57150" t="19050" r="76200" b="41910"/>
                <wp:wrapNone/>
                <wp:docPr id="94" name="Rak pilkoppling 94"/>
                <wp:cNvGraphicFramePr/>
                <a:graphic xmlns:a="http://schemas.openxmlformats.org/drawingml/2006/main">
                  <a:graphicData uri="http://schemas.microsoft.com/office/word/2010/wordprocessingShape">
                    <wps:wsp>
                      <wps:cNvCnPr/>
                      <wps:spPr>
                        <a:xfrm>
                          <a:off x="0" y="0"/>
                          <a:ext cx="57335" cy="453463"/>
                        </a:xfrm>
                        <a:prstGeom prst="straightConnector1">
                          <a:avLst/>
                        </a:prstGeom>
                        <a:noFill/>
                        <a:ln w="381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CD20DA2" id="Rak pilkoppling 94" o:spid="_x0000_s1026" type="#_x0000_t32" style="position:absolute;margin-left:262.25pt;margin-top:10.1pt;width:4.5pt;height:35.7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" strokecolor="windowText" strokeweight="3pt">
                <v:stroke endarrow="block" joinstyle="miter"/>
              </v:shape>
            </w:pict>
          </mc:Fallback>
        </mc:AlternateContent>
      </w:r>
    </w:p>
    <w:p w:rsidR="001A62BB" w:rsidRPr="00A40308" w:rsidRDefault="00D52333" w:rsidP="008A196C">
      <w:pPr>
        <w:autoSpaceDE w:val="0"/>
        <w:autoSpaceDN w:val="0"/>
        <w:adjustRightInd w:val="0"/>
        <w:spacing w:after="0" w:line="240" w:lineRule="auto"/>
        <w:rPr>
          <w:rFonts w:ascii="Cambria" w:hAnsi="Cambria" w:cstheme="minorHAnsi"/>
        </w:rPr>
      </w:pPr>
      <w:r w:rsidRPr="00A40308">
        <w:rPr>
          <w:rFonts w:ascii="Cambria" w:hAnsi="Cambria"/>
          <w:noProof/>
          <w:lang w:eastAsia="sv-SE"/>
        </w:rPr>
        <w:drawing>
          <wp:inline distT="0" distB="0" distL="0" distR="0" wp14:anchorId="392C6206" wp14:editId="76B94855">
            <wp:extent cx="2314575" cy="2228850"/>
            <wp:effectExtent l="0" t="0" r="9525" b="0"/>
            <wp:docPr id="6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3"/>
                    <pic:cNvPicPr>
                      <a:picLocks noChangeAspect="1"/>
                    </pic:cNvPicPr>
                  </pic:nvPicPr>
                  <pic:blipFill>
                    <a:blip r:embed="rId12"/>
                    <a:stretch>
                      <a:fillRect/>
                    </a:stretch>
                  </pic:blipFill>
                  <pic:spPr>
                    <a:xfrm>
                      <a:off x="0" y="0"/>
                      <a:ext cx="2314575" cy="2228850"/>
                    </a:xfrm>
                    <a:prstGeom prst="rect">
                      <a:avLst/>
                    </a:prstGeom>
                  </pic:spPr>
                </pic:pic>
              </a:graphicData>
            </a:graphic>
          </wp:inline>
        </w:drawing>
      </w:r>
      <w:r w:rsidR="009B2D1A" w:rsidRPr="00A40308">
        <w:rPr>
          <w:rFonts w:ascii="Cambria" w:hAnsi="Cambria"/>
          <w:noProof/>
          <w:lang w:eastAsia="sv-SE"/>
        </w:rPr>
        <mc:AlternateContent>
          <mc:Choice Requires="wps">
            <w:drawing>
              <wp:anchor distT="0" distB="0" distL="114300" distR="114300" simplePos="0" relativeHeight="251735040" behindDoc="0" locked="0" layoutInCell="1" allowOverlap="1" wp14:anchorId="43C47E4C" wp14:editId="642E0D60">
                <wp:simplePos x="0" y="0"/>
                <wp:positionH relativeFrom="column">
                  <wp:posOffset>280083</wp:posOffset>
                </wp:positionH>
                <wp:positionV relativeFrom="paragraph">
                  <wp:posOffset>1215615</wp:posOffset>
                </wp:positionV>
                <wp:extent cx="486338" cy="1406324"/>
                <wp:effectExtent l="19050" t="38100" r="47625" b="22860"/>
                <wp:wrapNone/>
                <wp:docPr id="90" name="Rak pilkoppling 90"/>
                <wp:cNvGraphicFramePr/>
                <a:graphic xmlns:a="http://schemas.openxmlformats.org/drawingml/2006/main">
                  <a:graphicData uri="http://schemas.microsoft.com/office/word/2010/wordprocessingShape">
                    <wps:wsp>
                      <wps:cNvCnPr/>
                      <wps:spPr>
                        <a:xfrm flipV="1">
                          <a:off x="0" y="0"/>
                          <a:ext cx="486338" cy="1406324"/>
                        </a:xfrm>
                        <a:prstGeom prst="straightConnector1">
                          <a:avLst/>
                        </a:prstGeom>
                        <a:noFill/>
                        <a:ln w="381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E9876D9" id="Rak pilkoppling 90" o:spid="_x0000_s1026" type="#_x0000_t32" style="position:absolute;margin-left:22.05pt;margin-top:95.7pt;width:38.3pt;height:110.75pt;flip:y;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" strokecolor="windowText" strokeweight="3pt">
                <v:stroke endarrow="block" joinstyle="miter"/>
              </v:shape>
            </w:pict>
          </mc:Fallback>
        </mc:AlternateContent>
      </w:r>
      <w:r w:rsidR="009B2D1A" w:rsidRPr="00A40308">
        <w:rPr>
          <w:rFonts w:ascii="Cambria" w:hAnsi="Cambria"/>
          <w:noProof/>
          <w:lang w:eastAsia="sv-SE"/>
        </w:rPr>
        <mc:AlternateContent>
          <mc:Choice Requires="wps">
            <w:drawing>
              <wp:anchor distT="0" distB="0" distL="114300" distR="114300" simplePos="0" relativeHeight="251741184" behindDoc="0" locked="0" layoutInCell="1" allowOverlap="1" wp14:anchorId="43C47E4C" wp14:editId="642E0D60">
                <wp:simplePos x="0" y="0"/>
                <wp:positionH relativeFrom="column">
                  <wp:posOffset>1843406</wp:posOffset>
                </wp:positionH>
                <wp:positionV relativeFrom="paragraph">
                  <wp:posOffset>2020056</wp:posOffset>
                </wp:positionV>
                <wp:extent cx="52086" cy="594842"/>
                <wp:effectExtent l="95250" t="38100" r="62230" b="15240"/>
                <wp:wrapNone/>
                <wp:docPr id="93" name="Rak pilkoppling 93"/>
                <wp:cNvGraphicFramePr/>
                <a:graphic xmlns:a="http://schemas.openxmlformats.org/drawingml/2006/main">
                  <a:graphicData uri="http://schemas.microsoft.com/office/word/2010/wordprocessingShape">
                    <wps:wsp>
                      <wps:cNvCnPr/>
                      <wps:spPr>
                        <a:xfrm flipH="1" flipV="1">
                          <a:off x="0" y="0"/>
                          <a:ext cx="52086" cy="594842"/>
                        </a:xfrm>
                        <a:prstGeom prst="straightConnector1">
                          <a:avLst/>
                        </a:prstGeom>
                        <a:noFill/>
                        <a:ln w="381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870B9B8" id="Rak pilkoppling 93" o:spid="_x0000_s1026" type="#_x0000_t32" style="position:absolute;margin-left:145.15pt;margin-top:159.05pt;width:4.1pt;height:46.85pt;flip:x y;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" strokecolor="windowText" strokeweight="3pt">
                <v:stroke endarrow="block" joinstyle="miter"/>
              </v:shape>
            </w:pict>
          </mc:Fallback>
        </mc:AlternateContent>
      </w:r>
      <w:r w:rsidR="009B2D1A" w:rsidRPr="00A40308">
        <w:rPr>
          <w:rFonts w:ascii="Cambria" w:hAnsi="Cambria"/>
          <w:noProof/>
          <w:lang w:eastAsia="sv-SE"/>
        </w:rPr>
        <mc:AlternateContent>
          <mc:Choice Requires="wps">
            <w:drawing>
              <wp:anchor distT="0" distB="0" distL="114300" distR="114300" simplePos="0" relativeHeight="251745280" behindDoc="0" locked="0" layoutInCell="1" allowOverlap="1" wp14:anchorId="43C47E4C" wp14:editId="642E0D60">
                <wp:simplePos x="0" y="0"/>
                <wp:positionH relativeFrom="column">
                  <wp:posOffset>3290241</wp:posOffset>
                </wp:positionH>
                <wp:positionV relativeFrom="paragraph">
                  <wp:posOffset>1933245</wp:posOffset>
                </wp:positionV>
                <wp:extent cx="272006" cy="617992"/>
                <wp:effectExtent l="19050" t="38100" r="52070" b="10795"/>
                <wp:wrapNone/>
                <wp:docPr id="95" name="Rak pilkoppling 95"/>
                <wp:cNvGraphicFramePr/>
                <a:graphic xmlns:a="http://schemas.openxmlformats.org/drawingml/2006/main">
                  <a:graphicData uri="http://schemas.microsoft.com/office/word/2010/wordprocessingShape">
                    <wps:wsp>
                      <wps:cNvCnPr/>
                      <wps:spPr>
                        <a:xfrm flipV="1">
                          <a:off x="0" y="0"/>
                          <a:ext cx="272006" cy="617992"/>
                        </a:xfrm>
                        <a:prstGeom prst="straightConnector1">
                          <a:avLst/>
                        </a:prstGeom>
                        <a:noFill/>
                        <a:ln w="381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74E05AB" id="Rak pilkoppling 95" o:spid="_x0000_s1026" type="#_x0000_t32" style="position:absolute;margin-left:259.05pt;margin-top:152.2pt;width:21.4pt;height:48.65pt;flip:y;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" strokecolor="windowText" strokeweight="3pt">
                <v:stroke endarrow="block" joinstyle="miter"/>
              </v:shape>
            </w:pict>
          </mc:Fallback>
        </mc:AlternateContent>
      </w:r>
      <w:r w:rsidR="009B2D1A" w:rsidRPr="00A40308">
        <w:rPr>
          <w:rFonts w:ascii="Cambria" w:hAnsi="Cambria"/>
          <w:noProof/>
          <w:lang w:eastAsia="sv-SE"/>
        </w:rPr>
        <mc:AlternateContent>
          <mc:Choice Requires="wps">
            <w:drawing>
              <wp:anchor distT="0" distB="0" distL="114300" distR="114300" simplePos="0" relativeHeight="251747328" behindDoc="0" locked="0" layoutInCell="1" allowOverlap="1" wp14:anchorId="43C47E4C" wp14:editId="642E0D60">
                <wp:simplePos x="0" y="0"/>
                <wp:positionH relativeFrom="margin">
                  <wp:posOffset>4320388</wp:posOffset>
                </wp:positionH>
                <wp:positionV relativeFrom="paragraph">
                  <wp:posOffset>1551280</wp:posOffset>
                </wp:positionV>
                <wp:extent cx="792866" cy="994169"/>
                <wp:effectExtent l="38100" t="38100" r="26670" b="15875"/>
                <wp:wrapNone/>
                <wp:docPr id="96" name="Rak pilkoppling 96"/>
                <wp:cNvGraphicFramePr/>
                <a:graphic xmlns:a="http://schemas.openxmlformats.org/drawingml/2006/main">
                  <a:graphicData uri="http://schemas.microsoft.com/office/word/2010/wordprocessingShape">
                    <wps:wsp>
                      <wps:cNvCnPr/>
                      <wps:spPr>
                        <a:xfrm flipH="1" flipV="1">
                          <a:off x="0" y="0"/>
                          <a:ext cx="792866" cy="994169"/>
                        </a:xfrm>
                        <a:prstGeom prst="straightConnector1">
                          <a:avLst/>
                        </a:prstGeom>
                        <a:noFill/>
                        <a:ln w="381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31EF61D" id="Rak pilkoppling 96" o:spid="_x0000_s1026" type="#_x0000_t32" style="position:absolute;margin-left:340.2pt;margin-top:122.15pt;width:62.45pt;height:78.3pt;flip:x y;z-index:251747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" strokecolor="windowText" strokeweight="3pt">
                <v:stroke endarrow="block" joinstyle="miter"/>
                <w10:wrap anchorx="margin"/>
              </v:shape>
            </w:pict>
          </mc:Fallback>
        </mc:AlternateContent>
      </w:r>
      <w:r w:rsidR="008A196C" w:rsidRPr="00A40308">
        <w:rPr>
          <w:rFonts w:ascii="Cambria" w:hAnsi="Cambria" w:cstheme="minorHAnsi"/>
        </w:rPr>
        <w:t xml:space="preserve"> </w:t>
      </w:r>
      <w:r w:rsidR="00A67177" w:rsidRPr="00A40308">
        <w:rPr>
          <w:rFonts w:ascii="Cambria" w:hAnsi="Cambria" w:cstheme="minorHAnsi"/>
        </w:rPr>
        <w:t xml:space="preserve">         </w:t>
      </w:r>
      <w:r w:rsidR="008A196C" w:rsidRPr="00A40308">
        <w:rPr>
          <w:rFonts w:ascii="Cambria" w:hAnsi="Cambria" w:cstheme="minorHAnsi"/>
        </w:rPr>
        <w:t xml:space="preserve"> </w:t>
      </w:r>
      <w:r w:rsidRPr="00A40308">
        <w:rPr>
          <w:rFonts w:ascii="Cambria" w:hAnsi="Cambria"/>
          <w:noProof/>
          <w:lang w:eastAsia="sv-SE"/>
        </w:rPr>
        <w:drawing>
          <wp:inline distT="0" distB="0" distL="0" distR="0" wp14:anchorId="7114F053" wp14:editId="08A4144B">
            <wp:extent cx="2971800" cy="2105025"/>
            <wp:effectExtent l="0" t="0" r="0" b="9525"/>
            <wp:docPr id="78"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objekt 4"/>
                    <pic:cNvPicPr>
                      <a:picLocks noChangeAspect="1"/>
                    </pic:cNvPicPr>
                  </pic:nvPicPr>
                  <pic:blipFill>
                    <a:blip r:embed="rId13"/>
                    <a:stretch>
                      <a:fillRect/>
                    </a:stretch>
                  </pic:blipFill>
                  <pic:spPr>
                    <a:xfrm>
                      <a:off x="0" y="0"/>
                      <a:ext cx="2971800" cy="2105025"/>
                    </a:xfrm>
                    <a:prstGeom prst="rect">
                      <a:avLst/>
                    </a:prstGeom>
                  </pic:spPr>
                </pic:pic>
              </a:graphicData>
            </a:graphic>
          </wp:inline>
        </w:drawing>
      </w:r>
    </w:p>
    <w:p w:rsidR="001A62BB" w:rsidRPr="00A40308" w:rsidRDefault="001A62BB" w:rsidP="00C6183D">
      <w:pPr>
        <w:autoSpaceDE w:val="0"/>
        <w:autoSpaceDN w:val="0"/>
        <w:adjustRightInd w:val="0"/>
        <w:spacing w:after="0" w:line="240" w:lineRule="auto"/>
        <w:rPr>
          <w:rFonts w:ascii="Cambria" w:hAnsi="Cambria" w:cstheme="minorHAnsi"/>
        </w:rPr>
      </w:pPr>
    </w:p>
    <w:p w:rsidR="001A62BB" w:rsidRPr="00A40308" w:rsidRDefault="009B2D1A" w:rsidP="00C6183D">
      <w:pPr>
        <w:autoSpaceDE w:val="0"/>
        <w:autoSpaceDN w:val="0"/>
        <w:adjustRightInd w:val="0"/>
        <w:spacing w:after="0" w:line="240" w:lineRule="auto"/>
        <w:rPr>
          <w:rFonts w:ascii="Cambria" w:hAnsi="Cambria" w:cstheme="minorHAnsi"/>
        </w:rPr>
      </w:pPr>
      <w:r w:rsidRPr="00A40308">
        <w:rPr>
          <w:rFonts w:ascii="Cambria" w:hAnsi="Cambria"/>
          <w:noProof/>
          <w:lang w:eastAsia="sv-SE"/>
        </w:rPr>
        <mc:AlternateContent>
          <mc:Choice Requires="wps">
            <w:drawing>
              <wp:anchor distT="0" distB="0" distL="114300" distR="114300" simplePos="0" relativeHeight="251724800" behindDoc="0" locked="0" layoutInCell="1" allowOverlap="1" wp14:anchorId="1C92519E" wp14:editId="3451D5D1">
                <wp:simplePos x="0" y="0"/>
                <wp:positionH relativeFrom="margin">
                  <wp:posOffset>2705719</wp:posOffset>
                </wp:positionH>
                <wp:positionV relativeFrom="paragraph">
                  <wp:posOffset>110916</wp:posOffset>
                </wp:positionV>
                <wp:extent cx="1412111" cy="479425"/>
                <wp:effectExtent l="0" t="0" r="17145" b="15875"/>
                <wp:wrapNone/>
                <wp:docPr id="84" name="Textruta 84"/>
                <wp:cNvGraphicFramePr/>
                <a:graphic xmlns:a="http://schemas.openxmlformats.org/drawingml/2006/main">
                  <a:graphicData uri="http://schemas.microsoft.com/office/word/2010/wordprocessingShape">
                    <wps:wsp>
                      <wps:cNvSpPr txBox="1"/>
                      <wps:spPr>
                        <a:xfrm>
                          <a:off x="0" y="0"/>
                          <a:ext cx="1412111" cy="479425"/>
                        </a:xfrm>
                        <a:prstGeom prst="rect">
                          <a:avLst/>
                        </a:prstGeom>
                        <a:solidFill>
                          <a:sysClr val="window" lastClr="FFFFFF"/>
                        </a:solidFill>
                        <a:ln w="6350">
                          <a:solidFill>
                            <a:prstClr val="black"/>
                          </a:solidFill>
                        </a:ln>
                      </wps:spPr>
                      <wps:txbx>
                        <w:txbxContent>
                          <w:p w:rsidR="009B2D1A" w:rsidRDefault="009B2D1A" w:rsidP="009B2D1A">
                            <w:r>
                              <w:t>500 m zon Inre upptagningsområde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92519E" id="Textruta 84" o:spid="_x0000_s1044" type="#_x0000_t202" style="position:absolute;margin-left:213.05pt;margin-top:8.75pt;width:111.2pt;height:37.75pt;z-index:251724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" fillcolor="window" strokeweight=".5pt">
                <v:textbox>
                  <w:txbxContent>
                    <w:p w:rsidR="009B2D1A" w:rsidRDefault="009B2D1A" w:rsidP="009B2D1A">
                      <w:r>
                        <w:t>500 m zon Inre upptagningsområde</w:t>
                      </w:r>
                    </w:p>
                  </w:txbxContent>
                </v:textbox>
                <w10:wrap anchorx="margin"/>
              </v:shape>
            </w:pict>
          </mc:Fallback>
        </mc:AlternateContent>
      </w:r>
      <w:r w:rsidRPr="00A40308">
        <w:rPr>
          <w:rFonts w:ascii="Cambria" w:hAnsi="Cambria"/>
          <w:noProof/>
          <w:lang w:eastAsia="sv-SE"/>
        </w:rPr>
        <mc:AlternateContent>
          <mc:Choice Requires="wps">
            <w:drawing>
              <wp:anchor distT="0" distB="0" distL="114300" distR="114300" simplePos="0" relativeHeight="251726848" behindDoc="0" locked="0" layoutInCell="1" allowOverlap="1" wp14:anchorId="1C92519E" wp14:editId="3451D5D1">
                <wp:simplePos x="0" y="0"/>
                <wp:positionH relativeFrom="column">
                  <wp:posOffset>-83780</wp:posOffset>
                </wp:positionH>
                <wp:positionV relativeFrom="paragraph">
                  <wp:posOffset>168789</wp:posOffset>
                </wp:positionV>
                <wp:extent cx="902826" cy="508635"/>
                <wp:effectExtent l="0" t="0" r="12065" b="24765"/>
                <wp:wrapNone/>
                <wp:docPr id="85" name="Textruta 85"/>
                <wp:cNvGraphicFramePr/>
                <a:graphic xmlns:a="http://schemas.openxmlformats.org/drawingml/2006/main">
                  <a:graphicData uri="http://schemas.microsoft.com/office/word/2010/wordprocessingShape">
                    <wps:wsp>
                      <wps:cNvSpPr txBox="1"/>
                      <wps:spPr>
                        <a:xfrm>
                          <a:off x="0" y="0"/>
                          <a:ext cx="902826" cy="508635"/>
                        </a:xfrm>
                        <a:prstGeom prst="rect">
                          <a:avLst/>
                        </a:prstGeom>
                        <a:solidFill>
                          <a:sysClr val="window" lastClr="FFFFFF"/>
                        </a:solidFill>
                        <a:ln w="6350">
                          <a:solidFill>
                            <a:prstClr val="black"/>
                          </a:solidFill>
                        </a:ln>
                      </wps:spPr>
                      <wps:txbx>
                        <w:txbxContent>
                          <w:p w:rsidR="009B2D1A" w:rsidRDefault="009B2D1A" w:rsidP="009B2D1A">
                            <w:r>
                              <w:t>Impediment Holmen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92519E" id="Textruta 85" o:spid="_x0000_s1045" type="#_x0000_t202" style="position:absolute;margin-left:-6.6pt;margin-top:13.3pt;width:71.1pt;height:40.0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" fillcolor="window" strokeweight=".5pt">
                <v:textbox>
                  <w:txbxContent>
                    <w:p w:rsidR="009B2D1A" w:rsidRDefault="009B2D1A" w:rsidP="009B2D1A">
                      <w:r>
                        <w:t>Impediment Holmen</w:t>
                      </w:r>
                    </w:p>
                  </w:txbxContent>
                </v:textbox>
              </v:shape>
            </w:pict>
          </mc:Fallback>
        </mc:AlternateContent>
      </w:r>
      <w:r w:rsidRPr="00A40308">
        <w:rPr>
          <w:rFonts w:ascii="Cambria" w:hAnsi="Cambria"/>
          <w:noProof/>
          <w:lang w:eastAsia="sv-SE"/>
        </w:rPr>
        <mc:AlternateContent>
          <mc:Choice Requires="wps">
            <w:drawing>
              <wp:anchor distT="0" distB="0" distL="114300" distR="114300" simplePos="0" relativeHeight="251722752" behindDoc="0" locked="0" layoutInCell="1" allowOverlap="1" wp14:anchorId="1C92519E" wp14:editId="3451D5D1">
                <wp:simplePos x="0" y="0"/>
                <wp:positionH relativeFrom="margin">
                  <wp:align>right</wp:align>
                </wp:positionH>
                <wp:positionV relativeFrom="paragraph">
                  <wp:posOffset>80565</wp:posOffset>
                </wp:positionV>
                <wp:extent cx="769620" cy="508651"/>
                <wp:effectExtent l="0" t="0" r="11430" b="24765"/>
                <wp:wrapNone/>
                <wp:docPr id="83" name="Textruta 83"/>
                <wp:cNvGraphicFramePr/>
                <a:graphic xmlns:a="http://schemas.openxmlformats.org/drawingml/2006/main">
                  <a:graphicData uri="http://schemas.microsoft.com/office/word/2010/wordprocessingShape">
                    <wps:wsp>
                      <wps:cNvSpPr txBox="1"/>
                      <wps:spPr>
                        <a:xfrm>
                          <a:off x="0" y="0"/>
                          <a:ext cx="769620" cy="508651"/>
                        </a:xfrm>
                        <a:prstGeom prst="rect">
                          <a:avLst/>
                        </a:prstGeom>
                        <a:solidFill>
                          <a:sysClr val="window" lastClr="FFFFFF"/>
                        </a:solidFill>
                        <a:ln w="6350">
                          <a:solidFill>
                            <a:prstClr val="black"/>
                          </a:solidFill>
                        </a:ln>
                      </wps:spPr>
                      <wps:txbx>
                        <w:txbxContent>
                          <w:p w:rsidR="009B2D1A" w:rsidRDefault="009B2D1A" w:rsidP="009B2D1A">
                            <w:r>
                              <w:t>Förslag åtgärd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92519E" id="Textruta 83" o:spid="_x0000_s1046" type="#_x0000_t202" style="position:absolute;margin-left:9.4pt;margin-top:6.35pt;width:60.6pt;height:40.05pt;z-index:2517227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" fillcolor="window" strokeweight=".5pt">
                <v:textbox>
                  <w:txbxContent>
                    <w:p w:rsidR="009B2D1A" w:rsidRDefault="009B2D1A" w:rsidP="009B2D1A">
                      <w:r>
                        <w:t>Förslag åtgärd</w:t>
                      </w:r>
                    </w:p>
                  </w:txbxContent>
                </v:textbox>
                <w10:wrap anchorx="margin"/>
              </v:shape>
            </w:pict>
          </mc:Fallback>
        </mc:AlternateContent>
      </w:r>
    </w:p>
    <w:p w:rsidR="001A62BB" w:rsidRPr="00A40308" w:rsidRDefault="009B2D1A" w:rsidP="00C6183D">
      <w:pPr>
        <w:autoSpaceDE w:val="0"/>
        <w:autoSpaceDN w:val="0"/>
        <w:adjustRightInd w:val="0"/>
        <w:spacing w:after="0" w:line="240" w:lineRule="auto"/>
        <w:rPr>
          <w:rFonts w:ascii="Cambria" w:hAnsi="Cambria" w:cstheme="minorHAnsi"/>
        </w:rPr>
      </w:pPr>
      <w:r w:rsidRPr="00A40308">
        <w:rPr>
          <w:rFonts w:ascii="Cambria" w:hAnsi="Cambria"/>
          <w:noProof/>
          <w:lang w:eastAsia="sv-SE"/>
        </w:rPr>
        <mc:AlternateContent>
          <mc:Choice Requires="wps">
            <w:drawing>
              <wp:anchor distT="0" distB="0" distL="114300" distR="114300" simplePos="0" relativeHeight="251728896" behindDoc="0" locked="0" layoutInCell="1" allowOverlap="1" wp14:anchorId="1C92519E" wp14:editId="3451D5D1">
                <wp:simplePos x="0" y="0"/>
                <wp:positionH relativeFrom="column">
                  <wp:posOffset>1417899</wp:posOffset>
                </wp:positionH>
                <wp:positionV relativeFrom="paragraph">
                  <wp:posOffset>2347</wp:posOffset>
                </wp:positionV>
                <wp:extent cx="769620" cy="508651"/>
                <wp:effectExtent l="0" t="0" r="11430" b="24765"/>
                <wp:wrapNone/>
                <wp:docPr id="86" name="Textruta 86"/>
                <wp:cNvGraphicFramePr/>
                <a:graphic xmlns:a="http://schemas.openxmlformats.org/drawingml/2006/main">
                  <a:graphicData uri="http://schemas.microsoft.com/office/word/2010/wordprocessingShape">
                    <wps:wsp>
                      <wps:cNvSpPr txBox="1"/>
                      <wps:spPr>
                        <a:xfrm>
                          <a:off x="0" y="0"/>
                          <a:ext cx="769620" cy="508651"/>
                        </a:xfrm>
                        <a:prstGeom prst="rect">
                          <a:avLst/>
                        </a:prstGeom>
                        <a:solidFill>
                          <a:sysClr val="window" lastClr="FFFFFF"/>
                        </a:solidFill>
                        <a:ln w="6350">
                          <a:solidFill>
                            <a:prstClr val="black"/>
                          </a:solidFill>
                        </a:ln>
                      </wps:spPr>
                      <wps:txbx>
                        <w:txbxContent>
                          <w:p w:rsidR="009B2D1A" w:rsidRDefault="009B2D1A" w:rsidP="009B2D1A">
                            <w:r>
                              <w:t>NO/NS Holmen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92519E" id="Textruta 86" o:spid="_x0000_s1047" type="#_x0000_t202" style="position:absolute;margin-left:111.65pt;margin-top:.2pt;width:60.6pt;height:40.0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" fillcolor="window" strokeweight=".5pt">
                <v:textbox>
                  <w:txbxContent>
                    <w:p w:rsidR="009B2D1A" w:rsidRDefault="009B2D1A" w:rsidP="009B2D1A">
                      <w:r>
                        <w:t>NO/NS Holmen</w:t>
                      </w:r>
                    </w:p>
                  </w:txbxContent>
                </v:textbox>
              </v:shape>
            </w:pict>
          </mc:Fallback>
        </mc:AlternateContent>
      </w:r>
    </w:p>
    <w:p w:rsidR="001A62BB" w:rsidRPr="00A40308" w:rsidRDefault="001A62BB" w:rsidP="00C6183D">
      <w:pPr>
        <w:autoSpaceDE w:val="0"/>
        <w:autoSpaceDN w:val="0"/>
        <w:adjustRightInd w:val="0"/>
        <w:spacing w:after="0" w:line="240" w:lineRule="auto"/>
        <w:rPr>
          <w:rFonts w:ascii="Cambria" w:hAnsi="Cambria" w:cstheme="minorHAnsi"/>
        </w:rPr>
      </w:pPr>
    </w:p>
    <w:p w:rsidR="00727302" w:rsidRPr="00A40308" w:rsidRDefault="00F85CFB" w:rsidP="00727302">
      <w:pPr>
        <w:rPr>
          <w:rFonts w:ascii="Cambria" w:hAnsi="Cambria"/>
          <w:b/>
          <w:sz w:val="24"/>
          <w:szCs w:val="24"/>
        </w:rPr>
      </w:pPr>
      <w:r w:rsidRPr="00A40308">
        <w:rPr>
          <w:rFonts w:ascii="Cambria" w:hAnsi="Cambria"/>
          <w:b/>
          <w:sz w:val="24"/>
          <w:szCs w:val="24"/>
        </w:rPr>
        <w:t>Lekplats 1</w:t>
      </w:r>
    </w:p>
    <w:p w:rsidR="00727302" w:rsidRPr="00A40308" w:rsidRDefault="00727302">
      <w:pPr>
        <w:rPr>
          <w:rFonts w:ascii="Cambria" w:hAnsi="Cambria"/>
        </w:rPr>
      </w:pPr>
      <w:r w:rsidRPr="00A40308">
        <w:rPr>
          <w:rFonts w:ascii="Cambria" w:hAnsi="Cambria"/>
          <w:noProof/>
          <w:lang w:eastAsia="sv-SE"/>
        </w:rPr>
        <w:lastRenderedPageBreak/>
        <w:drawing>
          <wp:inline distT="0" distB="0" distL="0" distR="0">
            <wp:extent cx="2851076" cy="2737324"/>
            <wp:effectExtent l="0" t="0" r="6985" b="6350"/>
            <wp:docPr id="1" name="Bildobjekt 1" descr="C:\Users\Christer Johansson\Desktop\Tjäderprojektet\RAPPORTEN Tjäder som modellart\15 Holmen\Simonstorp S\Basskikt + natur + av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rister Johansson\Desktop\Tjäderprojektet\RAPPORTEN Tjäder som modellart\15 Holmen\Simonstorp S\Basskikt + natur + avv.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71293" cy="2756734"/>
                    </a:xfrm>
                    <a:prstGeom prst="rect">
                      <a:avLst/>
                    </a:prstGeom>
                    <a:noFill/>
                    <a:ln>
                      <a:noFill/>
                    </a:ln>
                  </pic:spPr>
                </pic:pic>
              </a:graphicData>
            </a:graphic>
          </wp:inline>
        </w:drawing>
      </w:r>
      <w:r w:rsidRPr="00A40308">
        <w:rPr>
          <w:rFonts w:ascii="Cambria" w:eastAsia="Times New Roman" w:hAnsi="Cambria" w:cs="Times New Roman"/>
          <w:snapToGrid w:val="0"/>
          <w:color w:val="000000"/>
          <w:w w:val="0"/>
          <w:sz w:val="0"/>
          <w:szCs w:val="0"/>
          <w:u w:color="000000"/>
          <w:bdr w:val="none" w:sz="0" w:space="0" w:color="000000"/>
          <w:shd w:val="clear" w:color="000000" w:fill="000000"/>
          <w:lang w:val="x-none" w:eastAsia="x-none" w:bidi="x-none"/>
        </w:rPr>
        <w:t xml:space="preserve"> </w:t>
      </w:r>
      <w:r w:rsidRPr="00A40308">
        <w:rPr>
          <w:rFonts w:ascii="Cambria" w:hAnsi="Cambria"/>
          <w:noProof/>
          <w:lang w:eastAsia="sv-SE"/>
        </w:rPr>
        <w:drawing>
          <wp:inline distT="0" distB="0" distL="0" distR="0">
            <wp:extent cx="2829938" cy="2747441"/>
            <wp:effectExtent l="0" t="0" r="8890" b="0"/>
            <wp:docPr id="2" name="Bildobjekt 2" descr="C:\Users\Christer Johansson\Desktop\Tjäderprojektet\RAPPORTEN Tjäder som modellart\15 Holmen\Simonstorp S\Satellit + natur + av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rister Johansson\Desktop\Tjäderprojektet\RAPPORTEN Tjäder som modellart\15 Holmen\Simonstorp S\Satellit + natur + avv.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41062" cy="2758241"/>
                    </a:xfrm>
                    <a:prstGeom prst="rect">
                      <a:avLst/>
                    </a:prstGeom>
                    <a:noFill/>
                    <a:ln>
                      <a:noFill/>
                    </a:ln>
                  </pic:spPr>
                </pic:pic>
              </a:graphicData>
            </a:graphic>
          </wp:inline>
        </w:drawing>
      </w:r>
    </w:p>
    <w:p w:rsidR="00727302" w:rsidRPr="00A40308" w:rsidRDefault="004E6E56">
      <w:pPr>
        <w:rPr>
          <w:rFonts w:ascii="Cambria" w:hAnsi="Cambria"/>
        </w:rPr>
      </w:pPr>
      <w:r w:rsidRPr="00A40308">
        <w:rPr>
          <w:rFonts w:ascii="Cambria" w:hAnsi="Cambria"/>
        </w:rPr>
        <w:t xml:space="preserve">Upptagningsområdet domineras av tallskog </w:t>
      </w:r>
      <w:r w:rsidR="001A62BB" w:rsidRPr="00A40308">
        <w:rPr>
          <w:rFonts w:ascii="Cambria" w:hAnsi="Cambria"/>
        </w:rPr>
        <w:t xml:space="preserve">(ljusare grönt) </w:t>
      </w:r>
      <w:r w:rsidRPr="00A40308">
        <w:rPr>
          <w:rFonts w:ascii="Cambria" w:hAnsi="Cambria"/>
        </w:rPr>
        <w:t xml:space="preserve">i alla delar utom i söder och de centralt nordöstra delarna där granskog </w:t>
      </w:r>
      <w:r w:rsidR="001A62BB" w:rsidRPr="00A40308">
        <w:rPr>
          <w:rFonts w:ascii="Cambria" w:hAnsi="Cambria"/>
        </w:rPr>
        <w:t xml:space="preserve">(mörkgrönt) </w:t>
      </w:r>
      <w:r w:rsidRPr="00A40308">
        <w:rPr>
          <w:rFonts w:ascii="Cambria" w:hAnsi="Cambria"/>
        </w:rPr>
        <w:t xml:space="preserve">dominerar. En sjö avgränsar lekplatsens upptagningsområde i söder och landområdet söder om sjön kan därmed inte räknas in i lekplatsen. </w:t>
      </w:r>
      <w:r w:rsidR="00DC7CF8" w:rsidRPr="00A40308">
        <w:rPr>
          <w:rFonts w:ascii="Cambria" w:hAnsi="Cambria"/>
        </w:rPr>
        <w:t>Ett större sammanhängande sumpskogsområde täcker större delen av inre upptagningsområdet. Detta har förmodligen stor betydelse för lekplatsens funktion och hela tjäderpopulationen, så detta är viktigt att bevara i sin helhet. En hel del tidigare avverkningar har fragmenterat delar av området.</w:t>
      </w:r>
    </w:p>
    <w:p w:rsidR="00727302" w:rsidRPr="00A40308" w:rsidRDefault="00F85CFB">
      <w:pPr>
        <w:rPr>
          <w:rFonts w:ascii="Cambria" w:hAnsi="Cambria"/>
        </w:rPr>
      </w:pPr>
      <w:r w:rsidRPr="00A40308">
        <w:rPr>
          <w:rFonts w:ascii="Cambria" w:hAnsi="Cambria"/>
          <w:noProof/>
          <w:lang w:eastAsia="sv-SE"/>
        </w:rPr>
        <w:drawing>
          <wp:inline distT="0" distB="0" distL="0" distR="0" wp14:anchorId="0504A9FF" wp14:editId="0197B5C8">
            <wp:extent cx="2847975" cy="2790825"/>
            <wp:effectExtent l="0" t="0" r="9525" b="9525"/>
            <wp:docPr id="40"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objekt 5"/>
                    <pic:cNvPicPr>
                      <a:picLocks noChangeAspect="1"/>
                    </pic:cNvPicPr>
                  </pic:nvPicPr>
                  <pic:blipFill>
                    <a:blip r:embed="rId16"/>
                    <a:stretch>
                      <a:fillRect/>
                    </a:stretch>
                  </pic:blipFill>
                  <pic:spPr>
                    <a:xfrm>
                      <a:off x="0" y="0"/>
                      <a:ext cx="2847975" cy="2790825"/>
                    </a:xfrm>
                    <a:prstGeom prst="rect">
                      <a:avLst/>
                    </a:prstGeom>
                  </pic:spPr>
                </pic:pic>
              </a:graphicData>
            </a:graphic>
          </wp:inline>
        </w:drawing>
      </w:r>
      <w:r w:rsidR="00DC7CF8" w:rsidRPr="00A40308">
        <w:rPr>
          <w:rFonts w:ascii="Cambria" w:hAnsi="Cambria"/>
          <w:noProof/>
          <w:lang w:eastAsia="sv-SE"/>
        </w:rPr>
        <mc:AlternateContent>
          <mc:Choice Requires="wps">
            <w:drawing>
              <wp:anchor distT="0" distB="0" distL="114300" distR="114300" simplePos="0" relativeHeight="251659264" behindDoc="0" locked="0" layoutInCell="1" allowOverlap="1">
                <wp:simplePos x="0" y="0"/>
                <wp:positionH relativeFrom="column">
                  <wp:posOffset>4446994</wp:posOffset>
                </wp:positionH>
                <wp:positionV relativeFrom="paragraph">
                  <wp:posOffset>707953</wp:posOffset>
                </wp:positionV>
                <wp:extent cx="873318" cy="821626"/>
                <wp:effectExtent l="19050" t="19050" r="22225" b="17145"/>
                <wp:wrapNone/>
                <wp:docPr id="7" name="Ellips 7"/>
                <wp:cNvGraphicFramePr/>
                <a:graphic xmlns:a="http://schemas.openxmlformats.org/drawingml/2006/main">
                  <a:graphicData uri="http://schemas.microsoft.com/office/word/2010/wordprocessingShape">
                    <wps:wsp>
                      <wps:cNvSpPr/>
                      <wps:spPr>
                        <a:xfrm>
                          <a:off x="0" y="0"/>
                          <a:ext cx="873318" cy="821626"/>
                        </a:xfrm>
                        <a:prstGeom prst="ellipse">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57B34D0" id="Ellips 7" o:spid="_x0000_s1026" style="position:absolute;margin-left:350.15pt;margin-top:55.75pt;width:68.75pt;height:64.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" filled="f" strokecolor="red" strokeweight="3pt">
                <v:stroke joinstyle="miter"/>
              </v:oval>
            </w:pict>
          </mc:Fallback>
        </mc:AlternateContent>
      </w:r>
      <w:r w:rsidR="004E6E56" w:rsidRPr="00A40308">
        <w:rPr>
          <w:rFonts w:ascii="Cambria" w:hAnsi="Cambria"/>
          <w:noProof/>
          <w:lang w:eastAsia="sv-SE"/>
        </w:rPr>
        <w:drawing>
          <wp:inline distT="0" distB="0" distL="0" distR="0">
            <wp:extent cx="2882096" cy="2798078"/>
            <wp:effectExtent l="0" t="0" r="0" b="2540"/>
            <wp:docPr id="4" name="Bildobjekt 4" descr="C:\Users\Christer Johansson\Desktop\Tjäderprojektet\RAPPORTEN Tjäder som modellart\15 Holmen\Simonstorp S\Tjäderdåliga miljöer utbredning lekplats tjädernoteringar + basskikt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rister Johansson\Desktop\Tjäderprojektet\RAPPORTEN Tjäder som modellart\15 Holmen\Simonstorp S\Tjäderdåliga miljöer utbredning lekplats tjädernoteringar + basskiktet.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04088" cy="2819428"/>
                    </a:xfrm>
                    <a:prstGeom prst="rect">
                      <a:avLst/>
                    </a:prstGeom>
                    <a:noFill/>
                    <a:ln>
                      <a:noFill/>
                    </a:ln>
                  </pic:spPr>
                </pic:pic>
              </a:graphicData>
            </a:graphic>
          </wp:inline>
        </w:drawing>
      </w:r>
    </w:p>
    <w:p w:rsidR="004E6E56" w:rsidRPr="00A40308" w:rsidRDefault="00DC7CF8" w:rsidP="004E6E56">
      <w:pPr>
        <w:rPr>
          <w:rFonts w:ascii="Cambria" w:hAnsi="Cambria"/>
        </w:rPr>
      </w:pPr>
      <w:r w:rsidRPr="00A40308">
        <w:rPr>
          <w:rFonts w:ascii="Cambria" w:hAnsi="Cambria"/>
        </w:rPr>
        <w:t xml:space="preserve">Andelen tjäderdålig mark </w:t>
      </w:r>
      <w:r w:rsidR="001A62BB" w:rsidRPr="00A40308">
        <w:rPr>
          <w:rFonts w:ascii="Cambria" w:hAnsi="Cambria"/>
        </w:rPr>
        <w:t xml:space="preserve">(mörkfärgad) </w:t>
      </w:r>
      <w:r w:rsidRPr="00A40308">
        <w:rPr>
          <w:rFonts w:ascii="Cambria" w:hAnsi="Cambria"/>
        </w:rPr>
        <w:t xml:space="preserve">är i det inre upptagningsområdet </w:t>
      </w:r>
      <w:r w:rsidR="004E6E56" w:rsidRPr="00A40308">
        <w:rPr>
          <w:rFonts w:ascii="Cambria" w:hAnsi="Cambria"/>
        </w:rPr>
        <w:t>13 ha/80 ha = 16%</w:t>
      </w:r>
      <w:r w:rsidRPr="00A40308">
        <w:rPr>
          <w:rFonts w:ascii="Cambria" w:hAnsi="Cambria"/>
        </w:rPr>
        <w:t xml:space="preserve">. Detta är godtagbart men ytan tjäderdålig mark bör inte öka. Andelen tjäderdålig mark i hela upptagningsområdet är </w:t>
      </w:r>
      <w:r w:rsidR="004E6E56" w:rsidRPr="00A40308">
        <w:rPr>
          <w:rFonts w:ascii="Cambria" w:hAnsi="Cambria"/>
        </w:rPr>
        <w:t xml:space="preserve">   103</w:t>
      </w:r>
      <w:r w:rsidRPr="00A40308">
        <w:rPr>
          <w:rFonts w:ascii="Cambria" w:hAnsi="Cambria"/>
        </w:rPr>
        <w:t xml:space="preserve">ha </w:t>
      </w:r>
      <w:r w:rsidR="004E6E56" w:rsidRPr="00A40308">
        <w:rPr>
          <w:rFonts w:ascii="Cambria" w:hAnsi="Cambria"/>
        </w:rPr>
        <w:t>/220ha = 47%</w:t>
      </w:r>
      <w:r w:rsidRPr="00A40308">
        <w:rPr>
          <w:rFonts w:ascii="Cambria" w:hAnsi="Cambria"/>
        </w:rPr>
        <w:t xml:space="preserve">. Det är en mycket stor andel och begränsar storleken på tjäderpopulationen i området. Speciellt i de södra delarna är andelen tjäderdålig mark stor. </w:t>
      </w:r>
      <w:r w:rsidR="00257E1E" w:rsidRPr="00A40308">
        <w:rPr>
          <w:rFonts w:ascii="Cambria" w:hAnsi="Cambria"/>
        </w:rPr>
        <w:t xml:space="preserve">Det är därför viktigt att i ett första steg avsätta så mycket som möjligt av det inre upptagningsområdet och på sikt även förstärka med områden utanför det inre upptagningsområdet. </w:t>
      </w:r>
      <w:r w:rsidRPr="00A40308">
        <w:rPr>
          <w:rFonts w:ascii="Cambria" w:hAnsi="Cambria"/>
        </w:rPr>
        <w:t>Vissa av de bedömda avdelningarna som är betecknade som tjädergoda kan förbättras genom åtgärder, där grandominansen</w:t>
      </w:r>
      <w:r w:rsidR="00D44965" w:rsidRPr="00A40308">
        <w:rPr>
          <w:rFonts w:ascii="Cambria" w:hAnsi="Cambria"/>
        </w:rPr>
        <w:t xml:space="preserve"> kan minskas genom åtgärder, se röd ring ovan och förslag på åtgärder nedan. </w:t>
      </w:r>
    </w:p>
    <w:p w:rsidR="004E6E56" w:rsidRPr="00A40308" w:rsidRDefault="00F85CFB">
      <w:pPr>
        <w:rPr>
          <w:rFonts w:ascii="Cambria" w:hAnsi="Cambria"/>
          <w:noProof/>
          <w:lang w:eastAsia="sv-SE"/>
        </w:rPr>
      </w:pPr>
      <w:r w:rsidRPr="00A40308">
        <w:rPr>
          <w:rFonts w:ascii="Cambria" w:hAnsi="Cambria"/>
          <w:noProof/>
          <w:lang w:eastAsia="sv-SE"/>
        </w:rPr>
        <w:lastRenderedPageBreak/>
        <w:drawing>
          <wp:inline distT="0" distB="0" distL="0" distR="0" wp14:anchorId="7CE8F3D2" wp14:editId="707EC9D8">
            <wp:extent cx="2819400" cy="2771775"/>
            <wp:effectExtent l="0" t="0" r="0" b="9525"/>
            <wp:docPr id="41"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objekt 6"/>
                    <pic:cNvPicPr>
                      <a:picLocks noChangeAspect="1"/>
                    </pic:cNvPicPr>
                  </pic:nvPicPr>
                  <pic:blipFill>
                    <a:blip r:embed="rId18"/>
                    <a:stretch>
                      <a:fillRect/>
                    </a:stretch>
                  </pic:blipFill>
                  <pic:spPr>
                    <a:xfrm>
                      <a:off x="0" y="0"/>
                      <a:ext cx="2819400" cy="2771775"/>
                    </a:xfrm>
                    <a:prstGeom prst="rect">
                      <a:avLst/>
                    </a:prstGeom>
                  </pic:spPr>
                </pic:pic>
              </a:graphicData>
            </a:graphic>
          </wp:inline>
        </w:drawing>
      </w:r>
      <w:r w:rsidR="004E6E56" w:rsidRPr="00A40308">
        <w:rPr>
          <w:rFonts w:ascii="Cambria" w:hAnsi="Cambria"/>
          <w:noProof/>
          <w:lang w:eastAsia="sv-SE"/>
        </w:rPr>
        <w:t xml:space="preserve"> </w:t>
      </w:r>
      <w:r w:rsidRPr="00A40308">
        <w:rPr>
          <w:rFonts w:ascii="Cambria" w:hAnsi="Cambria"/>
          <w:noProof/>
          <w:lang w:eastAsia="sv-SE"/>
        </w:rPr>
        <w:drawing>
          <wp:inline distT="0" distB="0" distL="0" distR="0" wp14:anchorId="6902B175" wp14:editId="77D844DC">
            <wp:extent cx="2847975" cy="2743200"/>
            <wp:effectExtent l="0" t="0" r="9525" b="0"/>
            <wp:docPr id="42"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objekt 7"/>
                    <pic:cNvPicPr>
                      <a:picLocks noChangeAspect="1"/>
                    </pic:cNvPicPr>
                  </pic:nvPicPr>
                  <pic:blipFill>
                    <a:blip r:embed="rId19"/>
                    <a:stretch>
                      <a:fillRect/>
                    </a:stretch>
                  </pic:blipFill>
                  <pic:spPr>
                    <a:xfrm>
                      <a:off x="0" y="0"/>
                      <a:ext cx="2847975" cy="2743200"/>
                    </a:xfrm>
                    <a:prstGeom prst="rect">
                      <a:avLst/>
                    </a:prstGeom>
                  </pic:spPr>
                </pic:pic>
              </a:graphicData>
            </a:graphic>
          </wp:inline>
        </w:drawing>
      </w:r>
    </w:p>
    <w:p w:rsidR="00D44965" w:rsidRPr="00A40308" w:rsidRDefault="00D44965">
      <w:pPr>
        <w:rPr>
          <w:rFonts w:ascii="Cambria" w:hAnsi="Cambria"/>
          <w:noProof/>
          <w:lang w:eastAsia="sv-SE"/>
        </w:rPr>
      </w:pPr>
      <w:r w:rsidRPr="00A40308">
        <w:rPr>
          <w:rFonts w:ascii="Cambria" w:hAnsi="Cambria"/>
          <w:noProof/>
          <w:lang w:eastAsia="sv-SE"/>
        </w:rPr>
        <w:t>Inre upptagningsområdet saknar i princip naturvårdsmål, vilket är en stor brist. Ser man på utredningen av sumpskogen till höger och värdet av de, finns många avdelningar som borde ändras målklassning för.</w:t>
      </w:r>
    </w:p>
    <w:p w:rsidR="001E4441" w:rsidRPr="00A40308" w:rsidRDefault="001E4441">
      <w:pPr>
        <w:rPr>
          <w:rFonts w:ascii="Cambria" w:hAnsi="Cambria"/>
          <w:noProof/>
          <w:lang w:eastAsia="sv-SE"/>
        </w:rPr>
      </w:pPr>
    </w:p>
    <w:p w:rsidR="001E4441" w:rsidRPr="00A40308" w:rsidRDefault="001E4441">
      <w:pPr>
        <w:rPr>
          <w:rFonts w:ascii="Cambria" w:hAnsi="Cambria"/>
          <w:b/>
          <w:noProof/>
          <w:lang w:eastAsia="sv-SE"/>
        </w:rPr>
      </w:pPr>
      <w:r w:rsidRPr="00A40308">
        <w:rPr>
          <w:rFonts w:ascii="Cambria" w:hAnsi="Cambria"/>
          <w:b/>
          <w:noProof/>
          <w:lang w:eastAsia="sv-SE"/>
        </w:rPr>
        <w:t>Förslag</w:t>
      </w:r>
    </w:p>
    <w:p w:rsidR="00CF2B9B" w:rsidRPr="00A40308" w:rsidRDefault="00F85CFB">
      <w:pPr>
        <w:rPr>
          <w:rFonts w:ascii="Cambria" w:hAnsi="Cambria"/>
          <w:b/>
        </w:rPr>
      </w:pPr>
      <w:r w:rsidRPr="00A40308">
        <w:rPr>
          <w:rFonts w:ascii="Cambria" w:hAnsi="Cambria"/>
          <w:noProof/>
          <w:lang w:eastAsia="sv-SE"/>
        </w:rPr>
        <w:drawing>
          <wp:inline distT="0" distB="0" distL="0" distR="0" wp14:anchorId="541264CC" wp14:editId="60B1D59A">
            <wp:extent cx="5734050" cy="4038600"/>
            <wp:effectExtent l="0" t="0" r="0" b="0"/>
            <wp:docPr id="9"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objekt 8"/>
                    <pic:cNvPicPr>
                      <a:picLocks noChangeAspect="1"/>
                    </pic:cNvPicPr>
                  </pic:nvPicPr>
                  <pic:blipFill>
                    <a:blip r:embed="rId20"/>
                    <a:stretch>
                      <a:fillRect/>
                    </a:stretch>
                  </pic:blipFill>
                  <pic:spPr>
                    <a:xfrm>
                      <a:off x="0" y="0"/>
                      <a:ext cx="5734050" cy="4038600"/>
                    </a:xfrm>
                    <a:prstGeom prst="rect">
                      <a:avLst/>
                    </a:prstGeom>
                  </pic:spPr>
                </pic:pic>
              </a:graphicData>
            </a:graphic>
          </wp:inline>
        </w:drawing>
      </w:r>
    </w:p>
    <w:p w:rsidR="00CF2B9B" w:rsidRPr="00A40308" w:rsidRDefault="00CF2B9B">
      <w:pPr>
        <w:rPr>
          <w:rFonts w:ascii="Cambria" w:hAnsi="Cambria"/>
        </w:rPr>
      </w:pPr>
      <w:r w:rsidRPr="00A40308">
        <w:rPr>
          <w:rFonts w:ascii="Cambria" w:hAnsi="Cambria"/>
        </w:rPr>
        <w:t>Rödbrun</w:t>
      </w:r>
      <w:r w:rsidR="00266719" w:rsidRPr="00A40308">
        <w:rPr>
          <w:rFonts w:ascii="Cambria" w:hAnsi="Cambria"/>
        </w:rPr>
        <w:t>t och grönt</w:t>
      </w:r>
      <w:r w:rsidRPr="00A40308">
        <w:rPr>
          <w:rFonts w:ascii="Cambria" w:hAnsi="Cambria"/>
        </w:rPr>
        <w:t xml:space="preserve"> är områden som bör få målklassning NO/NS. Viktigt att få en sammanhållen tjäderbiotop i det inre upptagningsområdet eftersom hela upptagningsområdet har hög andel tjäderovänliga biotoper (ca 50%).</w:t>
      </w:r>
      <w:r w:rsidR="001A62BB" w:rsidRPr="00A40308">
        <w:rPr>
          <w:rFonts w:ascii="Cambria" w:hAnsi="Cambria"/>
        </w:rPr>
        <w:t xml:space="preserve"> Tjäderdålig mark markeras här med svartrutigt.</w:t>
      </w:r>
    </w:p>
    <w:p w:rsidR="00E610E5" w:rsidRPr="00A40308" w:rsidRDefault="00E610E5" w:rsidP="00E610E5">
      <w:pPr>
        <w:rPr>
          <w:rFonts w:ascii="Cambria" w:hAnsi="Cambria"/>
          <w:b/>
        </w:rPr>
      </w:pPr>
      <w:r w:rsidRPr="00A40308">
        <w:rPr>
          <w:rFonts w:ascii="Cambria" w:hAnsi="Cambria"/>
          <w:b/>
        </w:rPr>
        <w:lastRenderedPageBreak/>
        <w:t xml:space="preserve"> </w:t>
      </w:r>
      <w:r w:rsidR="00F85CFB" w:rsidRPr="00A40308">
        <w:rPr>
          <w:rFonts w:ascii="Cambria" w:hAnsi="Cambria"/>
          <w:b/>
        </w:rPr>
        <w:t>Lekplats 2</w:t>
      </w:r>
      <w:r w:rsidR="000A11C5" w:rsidRPr="00A40308">
        <w:rPr>
          <w:rFonts w:ascii="Cambria" w:hAnsi="Cambria"/>
          <w:b/>
        </w:rPr>
        <w:t xml:space="preserve">   </w:t>
      </w:r>
    </w:p>
    <w:p w:rsidR="00E610E5" w:rsidRPr="00A40308" w:rsidRDefault="00EF4D7C">
      <w:pPr>
        <w:rPr>
          <w:rFonts w:ascii="Cambria" w:hAnsi="Cambria"/>
          <w:noProof/>
          <w:lang w:eastAsia="sv-SE"/>
        </w:rPr>
      </w:pPr>
      <w:r w:rsidRPr="00A40308">
        <w:rPr>
          <w:rFonts w:ascii="Cambria" w:hAnsi="Cambria"/>
          <w:noProof/>
          <w:lang w:eastAsia="sv-SE"/>
        </w:rPr>
        <w:drawing>
          <wp:inline distT="0" distB="0" distL="0" distR="0">
            <wp:extent cx="2859559" cy="2817439"/>
            <wp:effectExtent l="0" t="0" r="0" b="2540"/>
            <wp:docPr id="10" name="Bildobjekt 10" descr="C:\Users\Christer Johansson\Desktop\Tjäderprojektet\RAPPORTEN Tjäder som modellart\15 Holmen\Simonstorp N\Basskiktet + natur + av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hrister Johansson\Desktop\Tjäderprojektet\RAPPORTEN Tjäder som modellart\15 Holmen\Simonstorp N\Basskiktet + natur + avv.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81368" cy="2838926"/>
                    </a:xfrm>
                    <a:prstGeom prst="rect">
                      <a:avLst/>
                    </a:prstGeom>
                    <a:noFill/>
                    <a:ln>
                      <a:noFill/>
                    </a:ln>
                  </pic:spPr>
                </pic:pic>
              </a:graphicData>
            </a:graphic>
          </wp:inline>
        </w:drawing>
      </w:r>
      <w:r w:rsidRPr="00A40308">
        <w:rPr>
          <w:rFonts w:ascii="Cambria" w:eastAsia="Times New Roman" w:hAnsi="Cambria" w:cs="Times New Roman"/>
          <w:snapToGrid w:val="0"/>
          <w:color w:val="000000"/>
          <w:w w:val="0"/>
          <w:sz w:val="0"/>
          <w:szCs w:val="0"/>
          <w:u w:color="000000"/>
          <w:bdr w:val="none" w:sz="0" w:space="0" w:color="000000"/>
          <w:shd w:val="clear" w:color="000000" w:fill="000000"/>
          <w:lang w:val="x-none" w:eastAsia="x-none" w:bidi="x-none"/>
        </w:rPr>
        <w:t xml:space="preserve"> </w:t>
      </w:r>
      <w:r w:rsidR="00CD6064" w:rsidRPr="00A40308">
        <w:rPr>
          <w:rFonts w:ascii="Cambria" w:hAnsi="Cambria"/>
          <w:noProof/>
          <w:lang w:eastAsia="sv-SE"/>
        </w:rPr>
        <w:t xml:space="preserve"> </w:t>
      </w:r>
      <w:r w:rsidRPr="00A40308">
        <w:rPr>
          <w:rFonts w:ascii="Cambria" w:hAnsi="Cambria"/>
          <w:noProof/>
          <w:lang w:eastAsia="sv-SE"/>
        </w:rPr>
        <w:drawing>
          <wp:inline distT="0" distB="0" distL="0" distR="0">
            <wp:extent cx="2853159" cy="2804830"/>
            <wp:effectExtent l="0" t="0" r="4445" b="0"/>
            <wp:docPr id="11" name="Bildobjekt 11" descr="C:\Users\Christer Johansson\Desktop\Tjäderprojektet\RAPPORTEN Tjäder som modellart\15 Holmen\Simonstorp N\Satellit + natur + av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Christer Johansson\Desktop\Tjäderprojektet\RAPPORTEN Tjäder som modellart\15 Holmen\Simonstorp N\Satellit + natur + avv.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69026" cy="2820428"/>
                    </a:xfrm>
                    <a:prstGeom prst="rect">
                      <a:avLst/>
                    </a:prstGeom>
                    <a:noFill/>
                    <a:ln>
                      <a:noFill/>
                    </a:ln>
                  </pic:spPr>
                </pic:pic>
              </a:graphicData>
            </a:graphic>
          </wp:inline>
        </w:drawing>
      </w:r>
    </w:p>
    <w:p w:rsidR="00CD6064" w:rsidRPr="00A40308" w:rsidRDefault="009D7203">
      <w:pPr>
        <w:rPr>
          <w:rFonts w:ascii="Cambria" w:hAnsi="Cambria"/>
          <w:noProof/>
          <w:lang w:eastAsia="sv-SE"/>
        </w:rPr>
      </w:pPr>
      <w:r w:rsidRPr="00A40308">
        <w:rPr>
          <w:rFonts w:ascii="Cambria" w:hAnsi="Cambria"/>
          <w:noProof/>
          <w:lang w:eastAsia="sv-SE"/>
        </w:rPr>
        <w:t>Upptagningsområdet domineras av tallskog. I de söder och i norr finns inslag av grandominearde ytor. En del avverkningar är utförda i området fr.a. i de östra delarna. Stråk av sumpskog finns i nord-sydlig utsträckning i nordvästra delen samt även i de södar delen av inre uptagningsområdet. En flik av en sjö kommer in i det sydvästra hörnet av utbredningsområdet.</w:t>
      </w:r>
    </w:p>
    <w:p w:rsidR="00CD6064" w:rsidRPr="00A40308" w:rsidRDefault="00F85CFB">
      <w:pPr>
        <w:rPr>
          <w:rFonts w:ascii="Cambria" w:eastAsia="Times New Roman" w:hAnsi="Cambria" w:cs="Times New Roman"/>
          <w:snapToGrid w:val="0"/>
          <w:color w:val="000000"/>
          <w:w w:val="0"/>
          <w:sz w:val="0"/>
          <w:szCs w:val="0"/>
          <w:u w:color="000000"/>
          <w:bdr w:val="none" w:sz="0" w:space="0" w:color="000000"/>
          <w:shd w:val="clear" w:color="000000" w:fill="000000"/>
          <w:lang w:val="x-none" w:eastAsia="x-none" w:bidi="x-none"/>
        </w:rPr>
      </w:pPr>
      <w:r w:rsidRPr="00A40308">
        <w:rPr>
          <w:rFonts w:ascii="Cambria" w:hAnsi="Cambria"/>
          <w:noProof/>
          <w:lang w:eastAsia="sv-SE"/>
        </w:rPr>
        <w:drawing>
          <wp:inline distT="0" distB="0" distL="0" distR="0" wp14:anchorId="67C4C730" wp14:editId="2812E970">
            <wp:extent cx="2819400" cy="2733675"/>
            <wp:effectExtent l="0" t="0" r="0" b="9525"/>
            <wp:docPr id="43"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objekt 9"/>
                    <pic:cNvPicPr>
                      <a:picLocks noChangeAspect="1"/>
                    </pic:cNvPicPr>
                  </pic:nvPicPr>
                  <pic:blipFill>
                    <a:blip r:embed="rId23"/>
                    <a:stretch>
                      <a:fillRect/>
                    </a:stretch>
                  </pic:blipFill>
                  <pic:spPr>
                    <a:xfrm>
                      <a:off x="0" y="0"/>
                      <a:ext cx="2819400" cy="2733675"/>
                    </a:xfrm>
                    <a:prstGeom prst="rect">
                      <a:avLst/>
                    </a:prstGeom>
                  </pic:spPr>
                </pic:pic>
              </a:graphicData>
            </a:graphic>
          </wp:inline>
        </w:drawing>
      </w:r>
      <w:r w:rsidR="00CD6064" w:rsidRPr="00A40308">
        <w:rPr>
          <w:rFonts w:ascii="Cambria" w:eastAsia="Times New Roman" w:hAnsi="Cambria" w:cs="Times New Roman"/>
          <w:snapToGrid w:val="0"/>
          <w:color w:val="000000"/>
          <w:w w:val="0"/>
          <w:sz w:val="0"/>
          <w:szCs w:val="0"/>
          <w:u w:color="000000"/>
          <w:bdr w:val="none" w:sz="0" w:space="0" w:color="000000"/>
          <w:shd w:val="clear" w:color="000000" w:fill="000000"/>
          <w:lang w:val="x-none" w:eastAsia="x-none" w:bidi="x-none"/>
        </w:rPr>
        <w:t xml:space="preserve"> </w:t>
      </w:r>
      <w:r w:rsidR="00CD6064" w:rsidRPr="00A40308">
        <w:rPr>
          <w:rFonts w:ascii="Cambria" w:hAnsi="Cambria"/>
          <w:noProof/>
          <w:lang w:eastAsia="sv-SE"/>
        </w:rPr>
        <w:drawing>
          <wp:inline distT="0" distB="0" distL="0" distR="0">
            <wp:extent cx="2882096" cy="2764080"/>
            <wp:effectExtent l="0" t="0" r="0" b="0"/>
            <wp:docPr id="13" name="Bildobjekt 13" descr="C:\Users\Christer Johansson\Desktop\Tjäderprojektet\RAPPORTEN Tjäder som modellart\15 Holmen\Simonstorp N\Tjäderdåliga miljöer utbredning lekplats tjädernoteringar + basskikt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Christer Johansson\Desktop\Tjäderprojektet\RAPPORTEN Tjäder som modellart\15 Holmen\Simonstorp N\Tjäderdåliga miljöer utbredning lekplats tjädernoteringar + basskiktet.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905730" cy="2786747"/>
                    </a:xfrm>
                    <a:prstGeom prst="rect">
                      <a:avLst/>
                    </a:prstGeom>
                    <a:noFill/>
                    <a:ln>
                      <a:noFill/>
                    </a:ln>
                  </pic:spPr>
                </pic:pic>
              </a:graphicData>
            </a:graphic>
          </wp:inline>
        </w:drawing>
      </w:r>
    </w:p>
    <w:p w:rsidR="009D7203" w:rsidRPr="00A40308" w:rsidRDefault="009D7203">
      <w:pPr>
        <w:rPr>
          <w:rFonts w:ascii="Cambria" w:eastAsia="Times New Roman" w:hAnsi="Cambria" w:cs="Times New Roman"/>
          <w:snapToGrid w:val="0"/>
          <w:color w:val="000000"/>
          <w:w w:val="0"/>
          <w:sz w:val="0"/>
          <w:szCs w:val="0"/>
          <w:u w:color="000000"/>
          <w:bdr w:val="none" w:sz="0" w:space="0" w:color="000000"/>
          <w:shd w:val="clear" w:color="000000" w:fill="000000"/>
          <w:lang w:val="x-none" w:eastAsia="x-none" w:bidi="x-none"/>
        </w:rPr>
      </w:pPr>
    </w:p>
    <w:p w:rsidR="009D7203" w:rsidRPr="00A40308" w:rsidRDefault="009D7203" w:rsidP="009D7203">
      <w:pPr>
        <w:rPr>
          <w:rFonts w:ascii="Cambria" w:eastAsia="Times New Roman" w:hAnsi="Cambria" w:cs="Times New Roman"/>
          <w:snapToGrid w:val="0"/>
          <w:color w:val="000000"/>
          <w:w w:val="0"/>
          <w:sz w:val="0"/>
          <w:szCs w:val="0"/>
          <w:u w:color="000000"/>
          <w:bdr w:val="none" w:sz="0" w:space="0" w:color="000000"/>
          <w:shd w:val="clear" w:color="000000" w:fill="000000"/>
          <w:lang w:eastAsia="x-none" w:bidi="x-none"/>
        </w:rPr>
      </w:pPr>
      <w:r w:rsidRPr="00A40308">
        <w:rPr>
          <w:rFonts w:ascii="Cambria" w:hAnsi="Cambria"/>
        </w:rPr>
        <w:t>Andelen tjäderdålig mark är i det inre upptagningsområdet 13,5 ha ha/80 ha = 17%. Detta är godtagbart men ytan tjäderdålig mark bör inte öka. Andelen tjäderdålig mark i hela upptagningsområdet är ca 35ha /220 = 16%. Detta är lite och kan vara en förklaring till att lekplatsområdet har en stor utsträckning även utanför inre upptagningsområdet (0-500m). I stort sett alla ytor av tjäderovänligt habitat är uppfångade i analysen, men det finns inslag av grandominerade ytor utspritt i upptagningsområdet</w:t>
      </w:r>
      <w:r w:rsidR="0095794D" w:rsidRPr="00A40308">
        <w:rPr>
          <w:rFonts w:ascii="Cambria" w:hAnsi="Cambria"/>
        </w:rPr>
        <w:t>.</w:t>
      </w:r>
    </w:p>
    <w:p w:rsidR="00CD6064" w:rsidRPr="00A40308" w:rsidRDefault="00CD6064">
      <w:pPr>
        <w:rPr>
          <w:rFonts w:ascii="Cambria" w:eastAsia="Times New Roman" w:hAnsi="Cambria" w:cs="Times New Roman"/>
          <w:snapToGrid w:val="0"/>
          <w:color w:val="000000"/>
          <w:w w:val="0"/>
          <w:sz w:val="0"/>
          <w:szCs w:val="0"/>
          <w:u w:color="000000"/>
          <w:bdr w:val="none" w:sz="0" w:space="0" w:color="000000"/>
          <w:shd w:val="clear" w:color="000000" w:fill="000000"/>
          <w:lang w:val="x-none" w:eastAsia="x-none" w:bidi="x-none"/>
        </w:rPr>
      </w:pPr>
    </w:p>
    <w:p w:rsidR="00CD6064" w:rsidRPr="00A40308" w:rsidRDefault="00CD6064">
      <w:pPr>
        <w:rPr>
          <w:rFonts w:ascii="Cambria" w:eastAsia="Times New Roman" w:hAnsi="Cambria" w:cs="Times New Roman"/>
          <w:snapToGrid w:val="0"/>
          <w:color w:val="000000"/>
          <w:w w:val="0"/>
          <w:sz w:val="0"/>
          <w:szCs w:val="0"/>
          <w:u w:color="000000"/>
          <w:bdr w:val="none" w:sz="0" w:space="0" w:color="000000"/>
          <w:shd w:val="clear" w:color="000000" w:fill="000000"/>
          <w:lang w:val="x-none" w:eastAsia="x-none" w:bidi="x-none"/>
        </w:rPr>
      </w:pPr>
    </w:p>
    <w:p w:rsidR="00CD6064" w:rsidRPr="00A40308" w:rsidRDefault="00CD6064">
      <w:pPr>
        <w:rPr>
          <w:rFonts w:ascii="Cambria" w:eastAsia="Times New Roman" w:hAnsi="Cambria" w:cs="Times New Roman"/>
          <w:snapToGrid w:val="0"/>
          <w:color w:val="000000"/>
          <w:w w:val="0"/>
          <w:sz w:val="0"/>
          <w:szCs w:val="0"/>
          <w:u w:color="000000"/>
          <w:bdr w:val="none" w:sz="0" w:space="0" w:color="000000"/>
          <w:shd w:val="clear" w:color="000000" w:fill="000000"/>
          <w:lang w:val="x-none" w:eastAsia="x-none" w:bidi="x-none"/>
        </w:rPr>
      </w:pPr>
    </w:p>
    <w:p w:rsidR="00CD6064" w:rsidRPr="00A40308" w:rsidRDefault="00CD6064">
      <w:pPr>
        <w:rPr>
          <w:rFonts w:ascii="Cambria" w:hAnsi="Cambria"/>
        </w:rPr>
      </w:pPr>
      <w:r w:rsidRPr="00A40308">
        <w:rPr>
          <w:rFonts w:ascii="Cambria" w:hAnsi="Cambria"/>
          <w:noProof/>
          <w:lang w:eastAsia="sv-SE"/>
        </w:rPr>
        <w:lastRenderedPageBreak/>
        <w:drawing>
          <wp:inline distT="0" distB="0" distL="0" distR="0">
            <wp:extent cx="2706361" cy="2731625"/>
            <wp:effectExtent l="0" t="0" r="0" b="0"/>
            <wp:docPr id="14" name="Bildobjekt 14" descr="C:\Users\Christer Johansson\Desktop\Tjäderprojektet\RAPPORTEN Tjäder som modellart\15 Holmen\Simonstorp N\Inre zonen naturvård impediment Holm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Christer Johansson\Desktop\Tjäderprojektet\RAPPORTEN Tjäder som modellart\15 Holmen\Simonstorp N\Inre zonen naturvård impediment Holmen.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15505" cy="2740854"/>
                    </a:xfrm>
                    <a:prstGeom prst="rect">
                      <a:avLst/>
                    </a:prstGeom>
                    <a:noFill/>
                    <a:ln>
                      <a:noFill/>
                    </a:ln>
                  </pic:spPr>
                </pic:pic>
              </a:graphicData>
            </a:graphic>
          </wp:inline>
        </w:drawing>
      </w:r>
      <w:r w:rsidRPr="00A40308">
        <w:rPr>
          <w:rFonts w:ascii="Cambria" w:hAnsi="Cambria"/>
        </w:rPr>
        <w:t xml:space="preserve"> </w:t>
      </w:r>
      <w:r w:rsidRPr="00A40308">
        <w:rPr>
          <w:rFonts w:ascii="Cambria" w:hAnsi="Cambria"/>
          <w:noProof/>
          <w:lang w:eastAsia="sv-SE"/>
        </w:rPr>
        <w:drawing>
          <wp:inline distT="0" distB="0" distL="0" distR="0">
            <wp:extent cx="2764073" cy="2717253"/>
            <wp:effectExtent l="0" t="0" r="0" b="6985"/>
            <wp:docPr id="15" name="Bildobjekt 15" descr="C:\Users\Christer Johansson\Desktop\Tjäderprojektet\RAPPORTEN Tjäder som modellart\15 Holmen\Simonstorp N\Inre zonen naturvård impediment Holmen + sumpskog N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Christer Johansson\Desktop\Tjäderprojektet\RAPPORTEN Tjäder som modellart\15 Holmen\Simonstorp N\Inre zonen naturvård impediment Holmen + sumpskog NV.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80917" cy="2733812"/>
                    </a:xfrm>
                    <a:prstGeom prst="rect">
                      <a:avLst/>
                    </a:prstGeom>
                    <a:noFill/>
                    <a:ln>
                      <a:noFill/>
                    </a:ln>
                  </pic:spPr>
                </pic:pic>
              </a:graphicData>
            </a:graphic>
          </wp:inline>
        </w:drawing>
      </w:r>
    </w:p>
    <w:p w:rsidR="009D7203" w:rsidRPr="00A40308" w:rsidRDefault="009D7203" w:rsidP="009D7203">
      <w:pPr>
        <w:rPr>
          <w:rFonts w:ascii="Cambria" w:hAnsi="Cambria"/>
        </w:rPr>
      </w:pPr>
      <w:r w:rsidRPr="00A40308">
        <w:rPr>
          <w:rFonts w:ascii="Cambria" w:hAnsi="Cambria"/>
        </w:rPr>
        <w:t>Inre upptagningsområdet saknar i princip naturvårdsmål, vilket är en stor brist. Ser man på utredningen av sumpskogen till höger och värdet av de, finns enstaka avdelningar som borde ändras målklassning för.</w:t>
      </w:r>
    </w:p>
    <w:p w:rsidR="0002502C" w:rsidRPr="00A40308" w:rsidRDefault="0002502C" w:rsidP="009D7203">
      <w:pPr>
        <w:rPr>
          <w:rFonts w:ascii="Cambria" w:hAnsi="Cambria"/>
          <w:b/>
        </w:rPr>
      </w:pPr>
    </w:p>
    <w:p w:rsidR="0002502C" w:rsidRPr="00A40308" w:rsidRDefault="000A11C5" w:rsidP="009D7203">
      <w:pPr>
        <w:rPr>
          <w:rFonts w:ascii="Cambria" w:hAnsi="Cambria"/>
          <w:b/>
        </w:rPr>
      </w:pPr>
      <w:r w:rsidRPr="00A40308">
        <w:rPr>
          <w:rFonts w:ascii="Cambria" w:hAnsi="Cambria"/>
          <w:b/>
          <w:noProof/>
          <w:lang w:eastAsia="sv-SE"/>
        </w:rPr>
        <w:drawing>
          <wp:inline distT="0" distB="0" distL="0" distR="0">
            <wp:extent cx="5760720" cy="4319907"/>
            <wp:effectExtent l="0" t="0" r="0" b="4445"/>
            <wp:docPr id="48" name="Bildobjekt 48" descr="C:\Users\Christer Johansson\Desktop\Tjäderprojektet\Holmen tjäderlekplats\Bilder Holmen lekplatser\Fil 2021-05-19 08 11 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Christer Johansson\Desktop\Tjäderprojektet\Holmen tjäderlekplats\Bilder Holmen lekplatser\Fil 2021-05-19 08 11 30.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60720" cy="4319907"/>
                    </a:xfrm>
                    <a:prstGeom prst="rect">
                      <a:avLst/>
                    </a:prstGeom>
                    <a:noFill/>
                    <a:ln>
                      <a:noFill/>
                    </a:ln>
                  </pic:spPr>
                </pic:pic>
              </a:graphicData>
            </a:graphic>
          </wp:inline>
        </w:drawing>
      </w:r>
    </w:p>
    <w:p w:rsidR="0002502C" w:rsidRPr="00A40308" w:rsidRDefault="0002502C" w:rsidP="009D7203">
      <w:pPr>
        <w:rPr>
          <w:rFonts w:ascii="Cambria" w:hAnsi="Cambria"/>
          <w:b/>
        </w:rPr>
      </w:pPr>
    </w:p>
    <w:p w:rsidR="0002502C" w:rsidRPr="00A40308" w:rsidRDefault="0002502C" w:rsidP="009D7203">
      <w:pPr>
        <w:rPr>
          <w:rFonts w:ascii="Cambria" w:hAnsi="Cambria"/>
          <w:b/>
        </w:rPr>
      </w:pPr>
    </w:p>
    <w:p w:rsidR="009D7203" w:rsidRPr="00A40308" w:rsidRDefault="009D7203" w:rsidP="009D7203">
      <w:pPr>
        <w:rPr>
          <w:rFonts w:ascii="Cambria" w:hAnsi="Cambria"/>
          <w:b/>
        </w:rPr>
      </w:pPr>
      <w:r w:rsidRPr="00A40308">
        <w:rPr>
          <w:rFonts w:ascii="Cambria" w:hAnsi="Cambria"/>
          <w:b/>
        </w:rPr>
        <w:lastRenderedPageBreak/>
        <w:t>Förslag</w:t>
      </w:r>
    </w:p>
    <w:p w:rsidR="00CD6064" w:rsidRPr="00A40308" w:rsidRDefault="0095794D">
      <w:pPr>
        <w:rPr>
          <w:rFonts w:ascii="Cambria" w:hAnsi="Cambria"/>
        </w:rPr>
      </w:pPr>
      <w:r w:rsidRPr="00A40308">
        <w:rPr>
          <w:rFonts w:ascii="Cambria" w:hAnsi="Cambria"/>
          <w:noProof/>
          <w:lang w:eastAsia="sv-SE"/>
        </w:rPr>
        <w:drawing>
          <wp:inline distT="0" distB="0" distL="0" distR="0">
            <wp:extent cx="5455707" cy="4334898"/>
            <wp:effectExtent l="0" t="0" r="0" b="8890"/>
            <wp:docPr id="8" name="Bildobjekt 8" descr="C:\Users\Christer Johansson\Desktop\Tjäderprojektet\RAPPORTEN Tjäder som modellart\15 Holmen\Simonstorp N\Förslag Holm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rister Johansson\Desktop\Tjäderprojektet\RAPPORTEN Tjäder som modellart\15 Holmen\Simonstorp N\Förslag Holmen.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65278" cy="4342503"/>
                    </a:xfrm>
                    <a:prstGeom prst="rect">
                      <a:avLst/>
                    </a:prstGeom>
                    <a:noFill/>
                    <a:ln>
                      <a:noFill/>
                    </a:ln>
                  </pic:spPr>
                </pic:pic>
              </a:graphicData>
            </a:graphic>
          </wp:inline>
        </w:drawing>
      </w:r>
    </w:p>
    <w:p w:rsidR="0095794D" w:rsidRPr="00A40308" w:rsidRDefault="0095794D">
      <w:pPr>
        <w:rPr>
          <w:rFonts w:ascii="Cambria" w:hAnsi="Cambria"/>
        </w:rPr>
      </w:pPr>
      <w:r w:rsidRPr="00A40308">
        <w:rPr>
          <w:rFonts w:ascii="Cambria" w:hAnsi="Cambria"/>
        </w:rPr>
        <w:t>Rödbrun markering är områden som bör få målklassning NO/NS. Motiveras av att stora delar av dessa ytor är hällmarkstallskog. Några frågetecken i NV i områden som inte besöktes.</w:t>
      </w:r>
      <w:r w:rsidR="0002502C" w:rsidRPr="00A40308">
        <w:rPr>
          <w:rFonts w:ascii="Cambria" w:hAnsi="Cambria"/>
        </w:rPr>
        <w:t xml:space="preserve"> Viktigt hur man sköter de yngre områdena i östra delen av det inre upptagningsområdet för tjäderpopulationens framtid. Stor chans att stärka områdets potential med tjäderlämplig skötsel här.</w:t>
      </w:r>
    </w:p>
    <w:p w:rsidR="0002502C" w:rsidRPr="00A40308" w:rsidRDefault="0002502C" w:rsidP="0002502C">
      <w:pPr>
        <w:rPr>
          <w:rFonts w:ascii="Cambria" w:hAnsi="Cambria"/>
        </w:rPr>
      </w:pPr>
      <w:r w:rsidRPr="00A40308">
        <w:rPr>
          <w:rFonts w:ascii="Cambria" w:hAnsi="Cambria"/>
        </w:rPr>
        <w:t xml:space="preserve">Helhetsområdet kännetecknas av yngre och medelålders skogar, enligt skogsbruksplanen. Många avdelningar mellan 60 -80 år. Finns en del ytor som kan betecknas som tveksamma tjädervänliga. Flera av typen medelålders skog med grandominans. Tjädergoda habitat kan därför till viss del överskattade här. </w:t>
      </w:r>
    </w:p>
    <w:p w:rsidR="0002502C" w:rsidRPr="00A40308" w:rsidRDefault="0002502C" w:rsidP="0002502C">
      <w:pPr>
        <w:rPr>
          <w:rFonts w:ascii="Cambria" w:hAnsi="Cambria"/>
        </w:rPr>
      </w:pPr>
      <w:r w:rsidRPr="00A40308">
        <w:rPr>
          <w:rFonts w:ascii="Cambria" w:hAnsi="Cambria"/>
        </w:rPr>
        <w:t xml:space="preserve">Generellt kännetecknas helhetsområdet av sammanhållna och homogena tjäderbiotoper. Fr.a. många hällmarksmiljöer och många av avdelningarna </w:t>
      </w:r>
      <w:proofErr w:type="spellStart"/>
      <w:r w:rsidRPr="00A40308">
        <w:rPr>
          <w:rFonts w:ascii="Cambria" w:hAnsi="Cambria"/>
        </w:rPr>
        <w:t>talldominerade</w:t>
      </w:r>
      <w:proofErr w:type="spellEnd"/>
      <w:r w:rsidRPr="00A40308">
        <w:rPr>
          <w:rFonts w:ascii="Cambria" w:hAnsi="Cambria"/>
        </w:rPr>
        <w:t xml:space="preserve"> med 80/20, 90/10. Dessa bör inte brukas utan bör lämnas som NO/NS-områden. Borttagande av gran i dessa är negativt för tjädern. Här är granen viktigt för att skapa skiktning i dessa miljöer. Granen växer långsamt i dessa miljöer och de granar som finns är sannolikt mycket gamla och värda att bevara. </w:t>
      </w:r>
    </w:p>
    <w:p w:rsidR="0002502C" w:rsidRPr="00A40308" w:rsidRDefault="0002502C">
      <w:pPr>
        <w:rPr>
          <w:rFonts w:ascii="Cambria" w:hAnsi="Cambria"/>
        </w:rPr>
      </w:pPr>
    </w:p>
    <w:p w:rsidR="0002502C" w:rsidRPr="00A40308" w:rsidRDefault="0002502C">
      <w:pPr>
        <w:rPr>
          <w:rFonts w:ascii="Cambria" w:hAnsi="Cambria"/>
        </w:rPr>
      </w:pPr>
    </w:p>
    <w:p w:rsidR="0002502C" w:rsidRPr="00A40308" w:rsidRDefault="0002502C">
      <w:pPr>
        <w:rPr>
          <w:rFonts w:ascii="Cambria" w:hAnsi="Cambria"/>
        </w:rPr>
      </w:pPr>
    </w:p>
    <w:p w:rsidR="0002502C" w:rsidRPr="00A40308" w:rsidRDefault="0002502C">
      <w:pPr>
        <w:rPr>
          <w:rFonts w:ascii="Cambria" w:hAnsi="Cambria"/>
        </w:rPr>
      </w:pPr>
    </w:p>
    <w:p w:rsidR="0002502C" w:rsidRPr="00A40308" w:rsidRDefault="0002502C">
      <w:pPr>
        <w:rPr>
          <w:rFonts w:ascii="Cambria" w:hAnsi="Cambria"/>
        </w:rPr>
      </w:pPr>
    </w:p>
    <w:p w:rsidR="00CD6064" w:rsidRPr="00A40308" w:rsidRDefault="0091197F" w:rsidP="00CD6064">
      <w:pPr>
        <w:rPr>
          <w:rFonts w:ascii="Cambria" w:hAnsi="Cambria"/>
          <w:b/>
        </w:rPr>
      </w:pPr>
      <w:r w:rsidRPr="00A40308">
        <w:rPr>
          <w:rFonts w:ascii="Cambria" w:hAnsi="Cambria"/>
          <w:b/>
        </w:rPr>
        <w:lastRenderedPageBreak/>
        <w:t>Lekplats 3</w:t>
      </w:r>
    </w:p>
    <w:p w:rsidR="00CD6064" w:rsidRPr="00A40308" w:rsidRDefault="00CD6064" w:rsidP="00CD6064">
      <w:pPr>
        <w:rPr>
          <w:rFonts w:ascii="Cambria" w:hAnsi="Cambria"/>
        </w:rPr>
      </w:pPr>
      <w:r w:rsidRPr="00A40308">
        <w:rPr>
          <w:rFonts w:ascii="Cambria" w:hAnsi="Cambria"/>
        </w:rPr>
        <w:t>Framtidsbiotoper i norra delarna. Stor andel ungskog av tall.</w:t>
      </w:r>
      <w:r w:rsidR="003659B7" w:rsidRPr="00A40308">
        <w:rPr>
          <w:rFonts w:ascii="Cambria" w:hAnsi="Cambria"/>
        </w:rPr>
        <w:t xml:space="preserve"> Förutom tjäder noterades även järpe i området, minst ett par. Järpe gynnas av de rikliga sumpskogarna som finns i området och vill ha ganska tät skog, med ett visst lövinslag. Behåll därför områden </w:t>
      </w:r>
      <w:r w:rsidR="008E382F" w:rsidRPr="00A40308">
        <w:rPr>
          <w:rFonts w:ascii="Cambria" w:hAnsi="Cambria"/>
        </w:rPr>
        <w:t xml:space="preserve">oröjda och </w:t>
      </w:r>
      <w:r w:rsidR="003659B7" w:rsidRPr="00A40308">
        <w:rPr>
          <w:rFonts w:ascii="Cambria" w:hAnsi="Cambria"/>
        </w:rPr>
        <w:t xml:space="preserve">ogallrade </w:t>
      </w:r>
      <w:r w:rsidR="008E382F" w:rsidRPr="00A40308">
        <w:rPr>
          <w:rFonts w:ascii="Cambria" w:hAnsi="Cambria"/>
        </w:rPr>
        <w:t xml:space="preserve">från löv </w:t>
      </w:r>
      <w:r w:rsidR="003659B7" w:rsidRPr="00A40308">
        <w:rPr>
          <w:rFonts w:ascii="Cambria" w:hAnsi="Cambria"/>
        </w:rPr>
        <w:t>gärna i an</w:t>
      </w:r>
      <w:r w:rsidR="008E382F" w:rsidRPr="00A40308">
        <w:rPr>
          <w:rFonts w:ascii="Cambria" w:hAnsi="Cambria"/>
        </w:rPr>
        <w:t xml:space="preserve">slutning till sumpskogspartier och andra blöta miljöer. Behåll även vissa tätare granbestånd. </w:t>
      </w:r>
    </w:p>
    <w:p w:rsidR="00CD6064" w:rsidRPr="00A40308" w:rsidRDefault="00CD6064">
      <w:pPr>
        <w:rPr>
          <w:rFonts w:ascii="Cambria" w:hAnsi="Cambria"/>
        </w:rPr>
      </w:pPr>
      <w:r w:rsidRPr="00A40308">
        <w:rPr>
          <w:rFonts w:ascii="Cambria" w:hAnsi="Cambria"/>
          <w:noProof/>
          <w:lang w:eastAsia="sv-SE"/>
        </w:rPr>
        <w:drawing>
          <wp:inline distT="0" distB="0" distL="0" distR="0">
            <wp:extent cx="2738245" cy="2688848"/>
            <wp:effectExtent l="0" t="0" r="5080" b="0"/>
            <wp:docPr id="16" name="Bildobjekt 16" descr="C:\Users\Christer Johansson\Desktop\Tjäderprojektet\RAPPORTEN Tjäder som modellart\15 Holmen\Nylingstorp\Basskikt + natur + av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Christer Johansson\Desktop\Tjäderprojektet\RAPPORTEN Tjäder som modellart\15 Holmen\Nylingstorp\Basskikt + natur + avv.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60426" cy="2710629"/>
                    </a:xfrm>
                    <a:prstGeom prst="rect">
                      <a:avLst/>
                    </a:prstGeom>
                    <a:noFill/>
                    <a:ln>
                      <a:noFill/>
                    </a:ln>
                  </pic:spPr>
                </pic:pic>
              </a:graphicData>
            </a:graphic>
          </wp:inline>
        </w:drawing>
      </w:r>
      <w:r w:rsidRPr="00A40308">
        <w:rPr>
          <w:rFonts w:ascii="Cambria" w:hAnsi="Cambria"/>
        </w:rPr>
        <w:t xml:space="preserve"> </w:t>
      </w:r>
      <w:r w:rsidRPr="00A40308">
        <w:rPr>
          <w:rFonts w:ascii="Cambria" w:hAnsi="Cambria"/>
          <w:noProof/>
          <w:lang w:eastAsia="sv-SE"/>
        </w:rPr>
        <w:drawing>
          <wp:inline distT="0" distB="0" distL="0" distR="0">
            <wp:extent cx="2766350" cy="2716447"/>
            <wp:effectExtent l="0" t="0" r="0" b="8255"/>
            <wp:docPr id="17" name="Bildobjekt 17" descr="C:\Users\Christer Johansson\Desktop\Tjäderprojektet\RAPPORTEN Tjäder som modellart\15 Holmen\Nylingstorp\Satellit + natur + av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Christer Johansson\Desktop\Tjäderprojektet\RAPPORTEN Tjäder som modellart\15 Holmen\Nylingstorp\Satellit + natur + avv.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785115" cy="2734874"/>
                    </a:xfrm>
                    <a:prstGeom prst="rect">
                      <a:avLst/>
                    </a:prstGeom>
                    <a:noFill/>
                    <a:ln>
                      <a:noFill/>
                    </a:ln>
                  </pic:spPr>
                </pic:pic>
              </a:graphicData>
            </a:graphic>
          </wp:inline>
        </w:drawing>
      </w:r>
    </w:p>
    <w:p w:rsidR="00CD6064" w:rsidRPr="00A40308" w:rsidRDefault="0095794D">
      <w:pPr>
        <w:rPr>
          <w:rFonts w:ascii="Cambria" w:hAnsi="Cambria"/>
        </w:rPr>
      </w:pPr>
      <w:proofErr w:type="spellStart"/>
      <w:r w:rsidRPr="00A40308">
        <w:rPr>
          <w:rFonts w:ascii="Cambria" w:hAnsi="Cambria"/>
        </w:rPr>
        <w:t>Talldominerat</w:t>
      </w:r>
      <w:proofErr w:type="spellEnd"/>
      <w:r w:rsidRPr="00A40308">
        <w:rPr>
          <w:rFonts w:ascii="Cambria" w:hAnsi="Cambria"/>
        </w:rPr>
        <w:t xml:space="preserve"> i stora delar av upptagningsområdet. I östra delarna av inre upptagningsområdet finns grandominerad skog. Stort våtmarksområde i väster och centralt i upptagningsområdet. I norr och söder har omfattande avverkningar skett vilket pressat ihop upptagningsområdet.</w:t>
      </w:r>
    </w:p>
    <w:p w:rsidR="00CD6064" w:rsidRPr="00A40308" w:rsidRDefault="0041217C">
      <w:pPr>
        <w:rPr>
          <w:rFonts w:ascii="Cambria" w:hAnsi="Cambria"/>
        </w:rPr>
      </w:pPr>
      <w:r w:rsidRPr="00A40308">
        <w:rPr>
          <w:rFonts w:ascii="Cambria" w:hAnsi="Cambria"/>
          <w:noProof/>
          <w:lang w:eastAsia="sv-SE"/>
        </w:rPr>
        <w:drawing>
          <wp:inline distT="0" distB="0" distL="0" distR="0" wp14:anchorId="13A47A6C" wp14:editId="20732441">
            <wp:extent cx="2851059" cy="2705100"/>
            <wp:effectExtent l="0" t="0" r="6985" b="0"/>
            <wp:docPr id="44"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objekt 10"/>
                    <pic:cNvPicPr>
                      <a:picLocks noChangeAspect="1"/>
                    </pic:cNvPicPr>
                  </pic:nvPicPr>
                  <pic:blipFill>
                    <a:blip r:embed="rId30"/>
                    <a:stretch>
                      <a:fillRect/>
                    </a:stretch>
                  </pic:blipFill>
                  <pic:spPr>
                    <a:xfrm>
                      <a:off x="0" y="0"/>
                      <a:ext cx="2853554" cy="2707468"/>
                    </a:xfrm>
                    <a:prstGeom prst="rect">
                      <a:avLst/>
                    </a:prstGeom>
                  </pic:spPr>
                </pic:pic>
              </a:graphicData>
            </a:graphic>
          </wp:inline>
        </w:drawing>
      </w:r>
      <w:r w:rsidR="00CD6064" w:rsidRPr="00A40308">
        <w:rPr>
          <w:rFonts w:ascii="Cambria" w:hAnsi="Cambria"/>
        </w:rPr>
        <w:t xml:space="preserve"> </w:t>
      </w:r>
      <w:r w:rsidR="00CD6064" w:rsidRPr="00A40308">
        <w:rPr>
          <w:rFonts w:ascii="Cambria" w:hAnsi="Cambria"/>
          <w:noProof/>
          <w:lang w:eastAsia="sv-SE"/>
        </w:rPr>
        <w:drawing>
          <wp:inline distT="0" distB="0" distL="0" distR="0">
            <wp:extent cx="2824223" cy="2699721"/>
            <wp:effectExtent l="0" t="0" r="0" b="5715"/>
            <wp:docPr id="19" name="Bildobjekt 19" descr="C:\Users\Christer Johansson\Desktop\Tjäderprojektet\RAPPORTEN Tjäder som modellart\15 Holmen\Nylingstorp\Tjäderdåliga miljöer utbredning lekplats tjädernoteringar + basskikt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Christer Johansson\Desktop\Tjäderprojektet\RAPPORTEN Tjäder som modellart\15 Holmen\Nylingstorp\Tjäderdåliga miljöer utbredning lekplats tjädernoteringar + basskiktet.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841280" cy="2716026"/>
                    </a:xfrm>
                    <a:prstGeom prst="rect">
                      <a:avLst/>
                    </a:prstGeom>
                    <a:noFill/>
                    <a:ln>
                      <a:noFill/>
                    </a:ln>
                  </pic:spPr>
                </pic:pic>
              </a:graphicData>
            </a:graphic>
          </wp:inline>
        </w:drawing>
      </w:r>
    </w:p>
    <w:p w:rsidR="0095794D" w:rsidRPr="00A40308" w:rsidRDefault="0095794D" w:rsidP="0095794D">
      <w:pPr>
        <w:rPr>
          <w:rFonts w:ascii="Cambria" w:hAnsi="Cambria"/>
        </w:rPr>
      </w:pPr>
      <w:r w:rsidRPr="00A40308">
        <w:rPr>
          <w:rFonts w:ascii="Cambria" w:hAnsi="Cambria"/>
        </w:rPr>
        <w:t xml:space="preserve">Andelen tjäderdålig mark är i det inre upptagningsområdet </w:t>
      </w:r>
      <w:r w:rsidR="00645CC4" w:rsidRPr="00A40308">
        <w:rPr>
          <w:rFonts w:ascii="Cambria" w:hAnsi="Cambria"/>
        </w:rPr>
        <w:t xml:space="preserve">är </w:t>
      </w:r>
      <w:r w:rsidRPr="00A40308">
        <w:rPr>
          <w:rFonts w:ascii="Cambria" w:hAnsi="Cambria"/>
        </w:rPr>
        <w:t xml:space="preserve">23,5 ha ha/80 ha = 29%. Detta är </w:t>
      </w:r>
      <w:r w:rsidR="00B2635D" w:rsidRPr="00A40308">
        <w:rPr>
          <w:rFonts w:ascii="Cambria" w:hAnsi="Cambria"/>
        </w:rPr>
        <w:t xml:space="preserve">över den rekommenderade nivån på 25%. Bör absolut inte </w:t>
      </w:r>
      <w:r w:rsidRPr="00A40308">
        <w:rPr>
          <w:rFonts w:ascii="Cambria" w:hAnsi="Cambria"/>
        </w:rPr>
        <w:t xml:space="preserve">öka. Andelen tjäderdålig mark i hela upptagningsområdet är ca </w:t>
      </w:r>
      <w:r w:rsidR="00B2635D" w:rsidRPr="00A40308">
        <w:rPr>
          <w:rFonts w:ascii="Cambria" w:hAnsi="Cambria"/>
        </w:rPr>
        <w:t>85</w:t>
      </w:r>
      <w:r w:rsidRPr="00A40308">
        <w:rPr>
          <w:rFonts w:ascii="Cambria" w:hAnsi="Cambria"/>
        </w:rPr>
        <w:t xml:space="preserve">ha /220 = </w:t>
      </w:r>
      <w:r w:rsidR="00B2635D" w:rsidRPr="00A40308">
        <w:rPr>
          <w:rFonts w:ascii="Cambria" w:hAnsi="Cambria"/>
        </w:rPr>
        <w:t>38</w:t>
      </w:r>
      <w:r w:rsidRPr="00A40308">
        <w:rPr>
          <w:rFonts w:ascii="Cambria" w:hAnsi="Cambria"/>
        </w:rPr>
        <w:t>%</w:t>
      </w:r>
      <w:r w:rsidR="00B2635D" w:rsidRPr="00A40308">
        <w:rPr>
          <w:rFonts w:ascii="Cambria" w:hAnsi="Cambria"/>
        </w:rPr>
        <w:t xml:space="preserve">, vilket också är ganska högt. Enligt inventeringen har lekplatsen förskjutits österut, vilket är förvånande då de goda tjäderbiotoperna huvudsakligen finns i de västra delarna (och även österut). Har en ny lekplats etablerats längre västerut ”vägg i vägg med den aktuella”? </w:t>
      </w:r>
      <w:proofErr w:type="spellStart"/>
      <w:r w:rsidR="00B2635D" w:rsidRPr="00A40308">
        <w:rPr>
          <w:rFonts w:ascii="Cambria" w:hAnsi="Cambria"/>
        </w:rPr>
        <w:t>Talldominans</w:t>
      </w:r>
      <w:proofErr w:type="spellEnd"/>
      <w:r w:rsidR="00B2635D" w:rsidRPr="00A40308">
        <w:rPr>
          <w:rFonts w:ascii="Cambria" w:hAnsi="Cambria"/>
        </w:rPr>
        <w:t xml:space="preserve"> i alla om</w:t>
      </w:r>
      <w:r w:rsidR="00645CC4" w:rsidRPr="00A40308">
        <w:rPr>
          <w:rFonts w:ascii="Cambria" w:hAnsi="Cambria"/>
        </w:rPr>
        <w:t>råden som inte markerats som tjäderovänliga.</w:t>
      </w:r>
      <w:r w:rsidR="00B2635D" w:rsidRPr="00A40308">
        <w:rPr>
          <w:rFonts w:ascii="Cambria" w:hAnsi="Cambria"/>
        </w:rPr>
        <w:t xml:space="preserve"> </w:t>
      </w:r>
      <w:r w:rsidRPr="00A40308">
        <w:rPr>
          <w:rFonts w:ascii="Cambria" w:hAnsi="Cambria"/>
        </w:rPr>
        <w:t xml:space="preserve"> </w:t>
      </w:r>
    </w:p>
    <w:p w:rsidR="00CD6064" w:rsidRPr="00A40308" w:rsidRDefault="0041217C">
      <w:pPr>
        <w:rPr>
          <w:rFonts w:ascii="Cambria" w:hAnsi="Cambria"/>
        </w:rPr>
      </w:pPr>
      <w:r w:rsidRPr="00A40308">
        <w:rPr>
          <w:rFonts w:ascii="Cambria" w:hAnsi="Cambria"/>
          <w:noProof/>
          <w:lang w:eastAsia="sv-SE"/>
        </w:rPr>
        <w:lastRenderedPageBreak/>
        <w:drawing>
          <wp:inline distT="0" distB="0" distL="0" distR="0" wp14:anchorId="6694A722" wp14:editId="00DCEC11">
            <wp:extent cx="2809875" cy="2695575"/>
            <wp:effectExtent l="0" t="0" r="9525" b="9525"/>
            <wp:docPr id="12" name="Bildobjek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objekt 11"/>
                    <pic:cNvPicPr>
                      <a:picLocks noChangeAspect="1"/>
                    </pic:cNvPicPr>
                  </pic:nvPicPr>
                  <pic:blipFill>
                    <a:blip r:embed="rId32"/>
                    <a:stretch>
                      <a:fillRect/>
                    </a:stretch>
                  </pic:blipFill>
                  <pic:spPr>
                    <a:xfrm>
                      <a:off x="0" y="0"/>
                      <a:ext cx="2809875" cy="2695575"/>
                    </a:xfrm>
                    <a:prstGeom prst="rect">
                      <a:avLst/>
                    </a:prstGeom>
                  </pic:spPr>
                </pic:pic>
              </a:graphicData>
            </a:graphic>
          </wp:inline>
        </w:drawing>
      </w:r>
      <w:r w:rsidR="00CD6064" w:rsidRPr="00A40308">
        <w:rPr>
          <w:rFonts w:ascii="Cambria" w:hAnsi="Cambria"/>
        </w:rPr>
        <w:t xml:space="preserve"> </w:t>
      </w:r>
      <w:r w:rsidRPr="00A40308">
        <w:rPr>
          <w:rFonts w:ascii="Cambria" w:hAnsi="Cambria"/>
          <w:noProof/>
          <w:lang w:eastAsia="sv-SE"/>
        </w:rPr>
        <w:drawing>
          <wp:inline distT="0" distB="0" distL="0" distR="0">
            <wp:extent cx="2802186" cy="2698750"/>
            <wp:effectExtent l="0" t="0" r="0" b="6350"/>
            <wp:docPr id="45" name="Bildobjekt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822323" cy="2718144"/>
                    </a:xfrm>
                    <a:prstGeom prst="rect">
                      <a:avLst/>
                    </a:prstGeom>
                    <a:noFill/>
                    <a:ln>
                      <a:noFill/>
                    </a:ln>
                  </pic:spPr>
                </pic:pic>
              </a:graphicData>
            </a:graphic>
          </wp:inline>
        </w:drawing>
      </w:r>
    </w:p>
    <w:p w:rsidR="00BE3592" w:rsidRPr="00A40308" w:rsidRDefault="00BE3592" w:rsidP="00BE3592">
      <w:pPr>
        <w:rPr>
          <w:rFonts w:ascii="Cambria" w:hAnsi="Cambria"/>
        </w:rPr>
      </w:pPr>
      <w:r w:rsidRPr="00A40308">
        <w:rPr>
          <w:rFonts w:ascii="Cambria" w:hAnsi="Cambria"/>
        </w:rPr>
        <w:t xml:space="preserve">Inre upptagningsområdet har stor andel naturvårdsmål, vilket är mycket positivt. Ser man på utbredningen av sumpskogen till höger, finns enstaka avdelningar som borde ändras målklassning för. Dessa områden har inte besökts, utan bara de norra och östra delarna har besökts i fält. </w:t>
      </w:r>
    </w:p>
    <w:p w:rsidR="00CD6064" w:rsidRPr="00A40308" w:rsidRDefault="003659B7">
      <w:pPr>
        <w:rPr>
          <w:rFonts w:ascii="Cambria" w:hAnsi="Cambria"/>
          <w:b/>
        </w:rPr>
      </w:pPr>
      <w:r w:rsidRPr="00A40308">
        <w:rPr>
          <w:rFonts w:ascii="Cambria" w:hAnsi="Cambria"/>
          <w:b/>
        </w:rPr>
        <w:t>Förslag</w:t>
      </w:r>
    </w:p>
    <w:p w:rsidR="00CD6064" w:rsidRPr="00A40308" w:rsidRDefault="0041217C">
      <w:pPr>
        <w:rPr>
          <w:rFonts w:ascii="Cambria" w:hAnsi="Cambria"/>
        </w:rPr>
      </w:pPr>
      <w:r w:rsidRPr="00A40308">
        <w:rPr>
          <w:rFonts w:ascii="Cambria" w:hAnsi="Cambria"/>
          <w:noProof/>
          <w:lang w:eastAsia="sv-SE"/>
        </w:rPr>
        <w:drawing>
          <wp:inline distT="0" distB="0" distL="0" distR="0" wp14:anchorId="7B4067B7" wp14:editId="2143DFE0">
            <wp:extent cx="5734050" cy="4162425"/>
            <wp:effectExtent l="0" t="0" r="0" b="9525"/>
            <wp:docPr id="82" name="Bildobjek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ildobjekt 12"/>
                    <pic:cNvPicPr>
                      <a:picLocks noChangeAspect="1"/>
                    </pic:cNvPicPr>
                  </pic:nvPicPr>
                  <pic:blipFill>
                    <a:blip r:embed="rId34"/>
                    <a:stretch>
                      <a:fillRect/>
                    </a:stretch>
                  </pic:blipFill>
                  <pic:spPr>
                    <a:xfrm>
                      <a:off x="0" y="0"/>
                      <a:ext cx="5734050" cy="4162425"/>
                    </a:xfrm>
                    <a:prstGeom prst="rect">
                      <a:avLst/>
                    </a:prstGeom>
                  </pic:spPr>
                </pic:pic>
              </a:graphicData>
            </a:graphic>
          </wp:inline>
        </w:drawing>
      </w:r>
    </w:p>
    <w:p w:rsidR="003659B7" w:rsidRPr="00A40308" w:rsidRDefault="003659B7">
      <w:pPr>
        <w:rPr>
          <w:rFonts w:ascii="Cambria" w:hAnsi="Cambria"/>
        </w:rPr>
      </w:pPr>
      <w:r w:rsidRPr="00A40308">
        <w:rPr>
          <w:rFonts w:ascii="Cambria" w:hAnsi="Cambria"/>
        </w:rPr>
        <w:t xml:space="preserve">Rödbrun markering är områden som bör få målklassning NO/NS. Motiveras av att det ligger inom lekplatsområdet och har stora kvaliteter som tjäderbiotop. Viktigt hur man lyckas med gallring i utvecklingsmiljöerna i östra delen av det inre lekplatsområdet. </w:t>
      </w:r>
    </w:p>
    <w:p w:rsidR="00CD6064" w:rsidRPr="00A40308" w:rsidRDefault="003659B7" w:rsidP="00CD6064">
      <w:pPr>
        <w:rPr>
          <w:rFonts w:ascii="Cambria" w:hAnsi="Cambria"/>
          <w:b/>
        </w:rPr>
      </w:pPr>
      <w:r w:rsidRPr="00A40308">
        <w:rPr>
          <w:rFonts w:ascii="Cambria" w:hAnsi="Cambria"/>
          <w:b/>
        </w:rPr>
        <w:lastRenderedPageBreak/>
        <w:t xml:space="preserve"> </w:t>
      </w:r>
      <w:r w:rsidR="0041217C" w:rsidRPr="00A40308">
        <w:rPr>
          <w:rFonts w:ascii="Cambria" w:hAnsi="Cambria"/>
          <w:b/>
        </w:rPr>
        <w:t>Lekplats 4</w:t>
      </w:r>
    </w:p>
    <w:p w:rsidR="008E382F" w:rsidRPr="00A40308" w:rsidRDefault="008E382F" w:rsidP="00CD6064">
      <w:pPr>
        <w:rPr>
          <w:rFonts w:ascii="Cambria" w:hAnsi="Cambria"/>
        </w:rPr>
      </w:pPr>
      <w:r w:rsidRPr="00A40308">
        <w:rPr>
          <w:rFonts w:ascii="Cambria" w:hAnsi="Cambria"/>
        </w:rPr>
        <w:t>Väl sammanhållet område. Stora avdelningar som är väl skiktade och rika på bärris.</w:t>
      </w:r>
    </w:p>
    <w:p w:rsidR="00CD6064" w:rsidRPr="00A40308" w:rsidRDefault="00CD6064">
      <w:pPr>
        <w:rPr>
          <w:rFonts w:ascii="Cambria" w:hAnsi="Cambria"/>
          <w:noProof/>
          <w:lang w:eastAsia="sv-SE"/>
        </w:rPr>
      </w:pPr>
      <w:r w:rsidRPr="00A40308">
        <w:rPr>
          <w:rFonts w:ascii="Cambria" w:hAnsi="Cambria"/>
          <w:noProof/>
          <w:lang w:eastAsia="sv-SE"/>
        </w:rPr>
        <w:drawing>
          <wp:inline distT="0" distB="0" distL="0" distR="0">
            <wp:extent cx="2791330" cy="2725380"/>
            <wp:effectExtent l="0" t="0" r="0" b="0"/>
            <wp:docPr id="22" name="Bildobjekt 22" descr="C:\Users\Christer Johansson\Desktop\Tjäderprojektet\RAPPORTEN Tjäder som modellart\15 Holmen\Skogsby\Bassikt + avv + nat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Christer Johansson\Desktop\Tjäderprojektet\RAPPORTEN Tjäder som modellart\15 Holmen\Skogsby\Bassikt + avv + natur.pn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817054" cy="2750496"/>
                    </a:xfrm>
                    <a:prstGeom prst="rect">
                      <a:avLst/>
                    </a:prstGeom>
                    <a:noFill/>
                    <a:ln>
                      <a:noFill/>
                    </a:ln>
                  </pic:spPr>
                </pic:pic>
              </a:graphicData>
            </a:graphic>
          </wp:inline>
        </w:drawing>
      </w:r>
      <w:r w:rsidRPr="00A40308">
        <w:rPr>
          <w:rFonts w:ascii="Cambria" w:hAnsi="Cambria"/>
          <w:noProof/>
          <w:lang w:eastAsia="sv-SE"/>
        </w:rPr>
        <w:t xml:space="preserve"> </w:t>
      </w:r>
      <w:r w:rsidRPr="00A40308">
        <w:rPr>
          <w:rFonts w:ascii="Cambria" w:hAnsi="Cambria"/>
          <w:noProof/>
          <w:lang w:eastAsia="sv-SE"/>
        </w:rPr>
        <w:drawing>
          <wp:inline distT="0" distB="0" distL="0" distR="0">
            <wp:extent cx="2824223" cy="2748316"/>
            <wp:effectExtent l="0" t="0" r="0" b="0"/>
            <wp:docPr id="23" name="Bildobjekt 23" descr="C:\Users\Christer Johansson\Desktop\Tjäderprojektet\RAPPORTEN Tjäder som modellart\15 Holmen\Skogsby\Satellit + natur + av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Christer Johansson\Desktop\Tjäderprojektet\RAPPORTEN Tjäder som modellart\15 Holmen\Skogsby\Satellit + natur + avv.p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831992" cy="2755876"/>
                    </a:xfrm>
                    <a:prstGeom prst="rect">
                      <a:avLst/>
                    </a:prstGeom>
                    <a:noFill/>
                    <a:ln>
                      <a:noFill/>
                    </a:ln>
                  </pic:spPr>
                </pic:pic>
              </a:graphicData>
            </a:graphic>
          </wp:inline>
        </w:drawing>
      </w:r>
    </w:p>
    <w:p w:rsidR="00CD6064" w:rsidRPr="00A40308" w:rsidRDefault="008E382F">
      <w:pPr>
        <w:rPr>
          <w:rFonts w:ascii="Cambria" w:hAnsi="Cambria"/>
          <w:noProof/>
          <w:lang w:eastAsia="sv-SE"/>
        </w:rPr>
      </w:pPr>
      <w:r w:rsidRPr="00A40308">
        <w:rPr>
          <w:rFonts w:ascii="Cambria" w:hAnsi="Cambria"/>
          <w:noProof/>
          <w:lang w:eastAsia="sv-SE"/>
        </w:rPr>
        <w:t xml:space="preserve">Habitatkartan till vänster visar på stora talldominade område i hela upptagninngsområdet. Grandominerad skog finns fr.a. i väster. </w:t>
      </w:r>
      <w:r w:rsidR="00330690" w:rsidRPr="00A40308">
        <w:rPr>
          <w:rFonts w:ascii="Cambria" w:hAnsi="Cambria"/>
          <w:noProof/>
          <w:lang w:eastAsia="sv-SE"/>
        </w:rPr>
        <w:t>Sumpskog fnns centralt i inre upptagningsområdet. Registrerad våtmarksområde i nordöstra delen av upptagningsområdet.</w:t>
      </w:r>
    </w:p>
    <w:p w:rsidR="00CD6064" w:rsidRPr="00A40308" w:rsidRDefault="0041217C">
      <w:pPr>
        <w:rPr>
          <w:rFonts w:ascii="Cambria" w:hAnsi="Cambria"/>
        </w:rPr>
      </w:pPr>
      <w:r w:rsidRPr="00A40308">
        <w:rPr>
          <w:rFonts w:ascii="Cambria" w:hAnsi="Cambria"/>
          <w:noProof/>
          <w:lang w:eastAsia="sv-SE"/>
        </w:rPr>
        <w:drawing>
          <wp:inline distT="0" distB="0" distL="0" distR="0" wp14:anchorId="5C0D05E2" wp14:editId="092ECC5D">
            <wp:extent cx="2857500" cy="2714625"/>
            <wp:effectExtent l="0" t="0" r="0" b="9525"/>
            <wp:docPr id="88" name="Bildobjek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ildobjekt 13"/>
                    <pic:cNvPicPr>
                      <a:picLocks noChangeAspect="1"/>
                    </pic:cNvPicPr>
                  </pic:nvPicPr>
                  <pic:blipFill>
                    <a:blip r:embed="rId37"/>
                    <a:stretch>
                      <a:fillRect/>
                    </a:stretch>
                  </pic:blipFill>
                  <pic:spPr>
                    <a:xfrm>
                      <a:off x="0" y="0"/>
                      <a:ext cx="2857500" cy="2714625"/>
                    </a:xfrm>
                    <a:prstGeom prst="rect">
                      <a:avLst/>
                    </a:prstGeom>
                  </pic:spPr>
                </pic:pic>
              </a:graphicData>
            </a:graphic>
          </wp:inline>
        </w:drawing>
      </w:r>
      <w:r w:rsidR="00CD6064" w:rsidRPr="00A40308">
        <w:rPr>
          <w:rFonts w:ascii="Cambria" w:hAnsi="Cambria"/>
        </w:rPr>
        <w:t xml:space="preserve"> </w:t>
      </w:r>
      <w:r w:rsidR="00CD6064" w:rsidRPr="00A40308">
        <w:rPr>
          <w:rFonts w:ascii="Cambria" w:hAnsi="Cambria"/>
          <w:noProof/>
          <w:lang w:eastAsia="sv-SE"/>
        </w:rPr>
        <w:drawing>
          <wp:inline distT="0" distB="0" distL="0" distR="0">
            <wp:extent cx="2811871" cy="2720865"/>
            <wp:effectExtent l="0" t="0" r="7620" b="3810"/>
            <wp:docPr id="25" name="Bildobjekt 25" descr="C:\Users\Christer Johansson\Desktop\Tjäderprojektet\RAPPORTEN Tjäder som modellart\15 Holmen\Skogsby\Tjäderdåliga miljöer utbredning lekplats tjädernoteringar + basskikt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Christer Johansson\Desktop\Tjäderprojektet\RAPPORTEN Tjäder som modellart\15 Holmen\Skogsby\Tjäderdåliga miljöer utbredning lekplats tjädernoteringar + basskiktet.pn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840661" cy="2748723"/>
                    </a:xfrm>
                    <a:prstGeom prst="rect">
                      <a:avLst/>
                    </a:prstGeom>
                    <a:noFill/>
                    <a:ln>
                      <a:noFill/>
                    </a:ln>
                  </pic:spPr>
                </pic:pic>
              </a:graphicData>
            </a:graphic>
          </wp:inline>
        </w:drawing>
      </w:r>
    </w:p>
    <w:p w:rsidR="008E382F" w:rsidRPr="00A40308" w:rsidRDefault="00330690" w:rsidP="008E382F">
      <w:pPr>
        <w:rPr>
          <w:rFonts w:ascii="Cambria" w:hAnsi="Cambria"/>
        </w:rPr>
      </w:pPr>
      <w:r w:rsidRPr="00A40308">
        <w:rPr>
          <w:rFonts w:ascii="Cambria" w:hAnsi="Cambria"/>
        </w:rPr>
        <w:t xml:space="preserve">Andelen tjäderdålig mark är i det inre upptagningsområdet är 0 ha ha/80 ha = 0%. Detta är mycket glädjande. Andelen tjäderdålig mark i hela upptagningsområdet är upp till ca 74ha /220 = 35%, varav hälften finns på fastighet som inte tillhör </w:t>
      </w:r>
      <w:r w:rsidR="00615E21" w:rsidRPr="00A40308">
        <w:rPr>
          <w:rFonts w:ascii="Cambria" w:hAnsi="Cambria"/>
        </w:rPr>
        <w:t>bolaget</w:t>
      </w:r>
      <w:r w:rsidRPr="00A40308">
        <w:rPr>
          <w:rFonts w:ascii="Cambria" w:hAnsi="Cambria"/>
        </w:rPr>
        <w:t>. Huvuddelen av de tjäderdåliga marker</w:t>
      </w:r>
      <w:r w:rsidR="008B3098" w:rsidRPr="00A40308">
        <w:rPr>
          <w:rFonts w:ascii="Cambria" w:hAnsi="Cambria"/>
        </w:rPr>
        <w:t>na är infångade, men det finns områden där tjäderdålig mark kan finnas i det som beskrivs som tjädergoda marker.</w:t>
      </w:r>
    </w:p>
    <w:p w:rsidR="00CD6064" w:rsidRPr="00A40308" w:rsidRDefault="00CD6064">
      <w:pPr>
        <w:rPr>
          <w:rFonts w:ascii="Cambria" w:hAnsi="Cambria"/>
        </w:rPr>
      </w:pPr>
    </w:p>
    <w:p w:rsidR="00CD6064" w:rsidRPr="00A40308" w:rsidRDefault="00615E21">
      <w:pPr>
        <w:rPr>
          <w:rFonts w:ascii="Cambria" w:hAnsi="Cambria"/>
        </w:rPr>
      </w:pPr>
      <w:r w:rsidRPr="00A40308">
        <w:rPr>
          <w:rFonts w:ascii="Cambria" w:hAnsi="Cambria"/>
          <w:noProof/>
          <w:lang w:eastAsia="sv-SE"/>
        </w:rPr>
        <w:lastRenderedPageBreak/>
        <w:drawing>
          <wp:inline distT="0" distB="0" distL="0" distR="0" wp14:anchorId="34EA9027" wp14:editId="25A90921">
            <wp:extent cx="2743200" cy="2686050"/>
            <wp:effectExtent l="0" t="0" r="0" b="0"/>
            <wp:docPr id="98" name="Bildobjek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ildobjekt 14"/>
                    <pic:cNvPicPr>
                      <a:picLocks noChangeAspect="1"/>
                    </pic:cNvPicPr>
                  </pic:nvPicPr>
                  <pic:blipFill>
                    <a:blip r:embed="rId39"/>
                    <a:stretch>
                      <a:fillRect/>
                    </a:stretch>
                  </pic:blipFill>
                  <pic:spPr>
                    <a:xfrm>
                      <a:off x="0" y="0"/>
                      <a:ext cx="2743200" cy="2686050"/>
                    </a:xfrm>
                    <a:prstGeom prst="rect">
                      <a:avLst/>
                    </a:prstGeom>
                  </pic:spPr>
                </pic:pic>
              </a:graphicData>
            </a:graphic>
          </wp:inline>
        </w:drawing>
      </w:r>
      <w:r w:rsidR="00CD6064" w:rsidRPr="00A40308">
        <w:rPr>
          <w:rFonts w:ascii="Cambria" w:hAnsi="Cambria"/>
        </w:rPr>
        <w:t xml:space="preserve">  </w:t>
      </w:r>
      <w:r w:rsidR="00CD6064" w:rsidRPr="00A40308">
        <w:rPr>
          <w:rFonts w:ascii="Cambria" w:hAnsi="Cambria"/>
          <w:noProof/>
          <w:lang w:eastAsia="sv-SE"/>
        </w:rPr>
        <w:drawing>
          <wp:inline distT="0" distB="0" distL="0" distR="0">
            <wp:extent cx="2743200" cy="2705833"/>
            <wp:effectExtent l="0" t="0" r="0" b="0"/>
            <wp:docPr id="27" name="Bildobjekt 27" descr="C:\Users\Christer Johansson\Desktop\Tjäderprojektet\RAPPORTEN Tjäder som modellart\15 Holmen\Skogsby\Inre zonen naturvård impediment Holmen + sumpskog N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Christer Johansson\Desktop\Tjäderprojektet\RAPPORTEN Tjäder som modellart\15 Holmen\Skogsby\Inre zonen naturvård impediment Holmen + sumpskog NV.pn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758647" cy="2721070"/>
                    </a:xfrm>
                    <a:prstGeom prst="rect">
                      <a:avLst/>
                    </a:prstGeom>
                    <a:noFill/>
                    <a:ln>
                      <a:noFill/>
                    </a:ln>
                  </pic:spPr>
                </pic:pic>
              </a:graphicData>
            </a:graphic>
          </wp:inline>
        </w:drawing>
      </w:r>
    </w:p>
    <w:p w:rsidR="008B3098" w:rsidRPr="00A40308" w:rsidRDefault="008B3098" w:rsidP="008B3098">
      <w:pPr>
        <w:rPr>
          <w:rFonts w:ascii="Cambria" w:hAnsi="Cambria"/>
        </w:rPr>
      </w:pPr>
      <w:r w:rsidRPr="00A40308">
        <w:rPr>
          <w:rFonts w:ascii="Cambria" w:hAnsi="Cambria"/>
        </w:rPr>
        <w:t xml:space="preserve">Inre upptagningsområdet saknar naturvårdsmål, vilket är negativt. Ser man på utbredningen av sumpskogen till höger, finns enstaka avdelningar som borde ändras målklassning för.  </w:t>
      </w:r>
    </w:p>
    <w:p w:rsidR="00CD6064" w:rsidRPr="00A40308" w:rsidRDefault="008D3500">
      <w:pPr>
        <w:rPr>
          <w:rFonts w:ascii="Cambria" w:hAnsi="Cambria"/>
          <w:b/>
        </w:rPr>
      </w:pPr>
      <w:r w:rsidRPr="00A40308">
        <w:rPr>
          <w:rFonts w:ascii="Cambria" w:hAnsi="Cambria"/>
          <w:b/>
        </w:rPr>
        <w:t>Förslag</w:t>
      </w:r>
    </w:p>
    <w:p w:rsidR="00CD6064" w:rsidRPr="00A40308" w:rsidRDefault="00CF23A1">
      <w:pPr>
        <w:rPr>
          <w:rFonts w:ascii="Cambria" w:hAnsi="Cambria"/>
        </w:rPr>
      </w:pPr>
      <w:r w:rsidRPr="00A40308">
        <w:rPr>
          <w:rFonts w:ascii="Cambria" w:hAnsi="Cambria"/>
          <w:noProof/>
          <w:lang w:eastAsia="sv-SE"/>
        </w:rPr>
        <w:drawing>
          <wp:inline distT="0" distB="0" distL="0" distR="0" wp14:anchorId="3653A249" wp14:editId="3EA6131A">
            <wp:extent cx="5753100" cy="3895725"/>
            <wp:effectExtent l="0" t="0" r="0" b="9525"/>
            <wp:docPr id="99" name="Bildobjekt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ildobjekt 15"/>
                    <pic:cNvPicPr>
                      <a:picLocks noChangeAspect="1"/>
                    </pic:cNvPicPr>
                  </pic:nvPicPr>
                  <pic:blipFill>
                    <a:blip r:embed="rId41"/>
                    <a:stretch>
                      <a:fillRect/>
                    </a:stretch>
                  </pic:blipFill>
                  <pic:spPr>
                    <a:xfrm>
                      <a:off x="0" y="0"/>
                      <a:ext cx="5753100" cy="3895725"/>
                    </a:xfrm>
                    <a:prstGeom prst="rect">
                      <a:avLst/>
                    </a:prstGeom>
                  </pic:spPr>
                </pic:pic>
              </a:graphicData>
            </a:graphic>
          </wp:inline>
        </w:drawing>
      </w:r>
    </w:p>
    <w:p w:rsidR="00CD6064" w:rsidRPr="00A40308" w:rsidRDefault="008D3500">
      <w:pPr>
        <w:rPr>
          <w:rFonts w:ascii="Cambria" w:hAnsi="Cambria"/>
        </w:rPr>
      </w:pPr>
      <w:r w:rsidRPr="00A40308">
        <w:rPr>
          <w:rFonts w:ascii="Cambria" w:hAnsi="Cambria"/>
        </w:rPr>
        <w:t xml:space="preserve">Rödbrun markering är områden som bör få målklassning NO/NS. Oerhört väl sammanhållen och enhetlig miljö i de centrala delarna, med fin skiktning och blåbärsris motiverar naturvårdsmålet. I utkanterna av inre upptagningsområdet finns möjligheter till uttag och förbättring av miljöer för tjäder. Flera skvattrammossar i området som sparas i sin helhet. Området inte inventerat på tjäder. </w:t>
      </w:r>
      <w:r w:rsidR="003B3F28" w:rsidRPr="00A40308">
        <w:rPr>
          <w:rFonts w:ascii="Cambria" w:hAnsi="Cambria"/>
        </w:rPr>
        <w:t>B</w:t>
      </w:r>
      <w:r w:rsidRPr="00A40308">
        <w:rPr>
          <w:rFonts w:ascii="Cambria" w:hAnsi="Cambria"/>
        </w:rPr>
        <w:t>orde vara goda förutsättningar för en stor lekplats i området.</w:t>
      </w:r>
      <w:r w:rsidR="003B3F28" w:rsidRPr="00A40308">
        <w:rPr>
          <w:rFonts w:ascii="Cambria" w:hAnsi="Cambria"/>
        </w:rPr>
        <w:t xml:space="preserve"> Två tjädrar och orre noterade.</w:t>
      </w:r>
    </w:p>
    <w:p w:rsidR="00CD6064" w:rsidRPr="00A40308" w:rsidRDefault="00CF23A1" w:rsidP="00CD6064">
      <w:pPr>
        <w:rPr>
          <w:rFonts w:ascii="Cambria" w:hAnsi="Cambria"/>
          <w:b/>
        </w:rPr>
      </w:pPr>
      <w:r w:rsidRPr="00A40308">
        <w:rPr>
          <w:rFonts w:ascii="Cambria" w:hAnsi="Cambria"/>
          <w:b/>
        </w:rPr>
        <w:lastRenderedPageBreak/>
        <w:t>Lekplats 5</w:t>
      </w:r>
      <w:r w:rsidR="000A11C5" w:rsidRPr="00A40308">
        <w:rPr>
          <w:rFonts w:ascii="Cambria" w:hAnsi="Cambria"/>
          <w:b/>
        </w:rPr>
        <w:t xml:space="preserve">   </w:t>
      </w:r>
    </w:p>
    <w:p w:rsidR="00CD6064" w:rsidRPr="00A40308" w:rsidRDefault="00AE456E">
      <w:pPr>
        <w:rPr>
          <w:rFonts w:ascii="Cambria" w:hAnsi="Cambria"/>
        </w:rPr>
      </w:pPr>
      <w:r w:rsidRPr="00A40308">
        <w:rPr>
          <w:rFonts w:ascii="Cambria" w:hAnsi="Cambria"/>
        </w:rPr>
        <w:t xml:space="preserve">Hela inre upptagningsområdet kännetecknas av hällmarkstallmiljöer med tunna jordtäcken. In emellan finns fickor med mer näringsrikt och tjockare jordtäcken där mer skiktad och varierad skog. Flera skvattrammossar finns också insprängda i dessa miljöer. Sammantaget bildar detta en väldig mosaik som gör detta område mycket fint för en stabil tjäderpopulation. Svårt att kunna </w:t>
      </w:r>
      <w:r w:rsidR="006742DA" w:rsidRPr="00A40308">
        <w:rPr>
          <w:rFonts w:ascii="Cambria" w:hAnsi="Cambria"/>
        </w:rPr>
        <w:t>kombinera detta med skogsbruk annat än i vissa partier i utkanten av inre upptagningsområdet.</w:t>
      </w:r>
      <w:r w:rsidRPr="00A40308">
        <w:rPr>
          <w:rFonts w:ascii="Cambria" w:hAnsi="Cambria"/>
        </w:rPr>
        <w:t xml:space="preserve"> </w:t>
      </w:r>
    </w:p>
    <w:p w:rsidR="00CD6064" w:rsidRPr="00A40308" w:rsidRDefault="00CD6064">
      <w:pPr>
        <w:rPr>
          <w:rFonts w:ascii="Cambria" w:hAnsi="Cambria"/>
        </w:rPr>
      </w:pPr>
      <w:r w:rsidRPr="00A40308">
        <w:rPr>
          <w:rFonts w:ascii="Cambria" w:hAnsi="Cambria"/>
          <w:noProof/>
          <w:lang w:eastAsia="sv-SE"/>
        </w:rPr>
        <w:drawing>
          <wp:inline distT="0" distB="0" distL="0" distR="0">
            <wp:extent cx="2862637" cy="2788792"/>
            <wp:effectExtent l="0" t="0" r="0" b="0"/>
            <wp:docPr id="28" name="Bildobjekt 28" descr="C:\Users\Christer Johansson\Desktop\Tjäderprojektet\RAPPORTEN Tjäder som modellart\15 Holmen\Ringarum söder\Basskiktet + natur + av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Christer Johansson\Desktop\Tjäderprojektet\RAPPORTEN Tjäder som modellart\15 Holmen\Ringarum söder\Basskiktet + natur + avv.pn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880467" cy="2806162"/>
                    </a:xfrm>
                    <a:prstGeom prst="rect">
                      <a:avLst/>
                    </a:prstGeom>
                    <a:noFill/>
                    <a:ln>
                      <a:noFill/>
                    </a:ln>
                  </pic:spPr>
                </pic:pic>
              </a:graphicData>
            </a:graphic>
          </wp:inline>
        </w:drawing>
      </w:r>
      <w:r w:rsidRPr="00A40308">
        <w:rPr>
          <w:rFonts w:ascii="Cambria" w:hAnsi="Cambria"/>
        </w:rPr>
        <w:t xml:space="preserve"> </w:t>
      </w:r>
      <w:r w:rsidRPr="00A40308">
        <w:rPr>
          <w:rFonts w:ascii="Cambria" w:hAnsi="Cambria"/>
          <w:noProof/>
          <w:lang w:eastAsia="sv-SE"/>
        </w:rPr>
        <w:drawing>
          <wp:inline distT="0" distB="0" distL="0" distR="0">
            <wp:extent cx="2847373" cy="2792533"/>
            <wp:effectExtent l="0" t="0" r="0" b="8255"/>
            <wp:docPr id="29" name="Bildobjekt 29" descr="C:\Users\Christer Johansson\Desktop\Tjäderprojektet\RAPPORTEN Tjäder som modellart\15 Holmen\Ringarum söder\Satellit  + natur + av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Christer Johansson\Desktop\Tjäderprojektet\RAPPORTEN Tjäder som modellart\15 Holmen\Ringarum söder\Satellit  + natur + avv.pn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857422" cy="2802389"/>
                    </a:xfrm>
                    <a:prstGeom prst="rect">
                      <a:avLst/>
                    </a:prstGeom>
                    <a:noFill/>
                    <a:ln>
                      <a:noFill/>
                    </a:ln>
                  </pic:spPr>
                </pic:pic>
              </a:graphicData>
            </a:graphic>
          </wp:inline>
        </w:drawing>
      </w:r>
    </w:p>
    <w:p w:rsidR="00CD6064" w:rsidRPr="00A40308" w:rsidRDefault="004454EE">
      <w:pPr>
        <w:rPr>
          <w:rFonts w:ascii="Cambria" w:hAnsi="Cambria"/>
        </w:rPr>
      </w:pPr>
      <w:r w:rsidRPr="00A40308">
        <w:rPr>
          <w:rFonts w:ascii="Cambria" w:hAnsi="Cambria"/>
        </w:rPr>
        <w:t xml:space="preserve">Upptagningsområdet domineras nästan helt av </w:t>
      </w:r>
      <w:proofErr w:type="spellStart"/>
      <w:r w:rsidRPr="00A40308">
        <w:rPr>
          <w:rFonts w:ascii="Cambria" w:hAnsi="Cambria"/>
        </w:rPr>
        <w:t>talldominerad</w:t>
      </w:r>
      <w:proofErr w:type="spellEnd"/>
      <w:r w:rsidRPr="00A40308">
        <w:rPr>
          <w:rFonts w:ascii="Cambria" w:hAnsi="Cambria"/>
        </w:rPr>
        <w:t xml:space="preserve"> skog och barrblandskogar. Små områden fr.a. i söder domineras av grandominerad skog. Stor andel hällmarkstallskogar i upptagningsområdet. Mindre fläckar av sumpskog, huvuddelen i det inre upptagningsområdet. </w:t>
      </w:r>
    </w:p>
    <w:p w:rsidR="00CD6064" w:rsidRPr="00A40308" w:rsidRDefault="00CD6064">
      <w:pPr>
        <w:rPr>
          <w:rFonts w:ascii="Cambria" w:hAnsi="Cambria"/>
        </w:rPr>
      </w:pPr>
      <w:r w:rsidRPr="00A40308">
        <w:rPr>
          <w:rFonts w:ascii="Cambria" w:hAnsi="Cambria"/>
        </w:rPr>
        <w:t xml:space="preserve"> </w:t>
      </w:r>
      <w:r w:rsidR="00CF23A1" w:rsidRPr="00A40308">
        <w:rPr>
          <w:rFonts w:ascii="Cambria" w:hAnsi="Cambria"/>
          <w:noProof/>
          <w:lang w:eastAsia="sv-SE"/>
        </w:rPr>
        <w:drawing>
          <wp:inline distT="0" distB="0" distL="0" distR="0" wp14:anchorId="26CD4176" wp14:editId="792A89BD">
            <wp:extent cx="2842971" cy="2727325"/>
            <wp:effectExtent l="0" t="0" r="0" b="0"/>
            <wp:docPr id="100" name="Bildobjekt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ildobjekt 16"/>
                    <pic:cNvPicPr>
                      <a:picLocks noChangeAspect="1"/>
                    </pic:cNvPicPr>
                  </pic:nvPicPr>
                  <pic:blipFill>
                    <a:blip r:embed="rId44"/>
                    <a:stretch>
                      <a:fillRect/>
                    </a:stretch>
                  </pic:blipFill>
                  <pic:spPr>
                    <a:xfrm>
                      <a:off x="0" y="0"/>
                      <a:ext cx="2845039" cy="2729309"/>
                    </a:xfrm>
                    <a:prstGeom prst="rect">
                      <a:avLst/>
                    </a:prstGeom>
                  </pic:spPr>
                </pic:pic>
              </a:graphicData>
            </a:graphic>
          </wp:inline>
        </w:drawing>
      </w:r>
      <w:r w:rsidRPr="00A40308">
        <w:rPr>
          <w:rFonts w:ascii="Cambria" w:hAnsi="Cambria"/>
          <w:noProof/>
          <w:lang w:eastAsia="sv-SE"/>
        </w:rPr>
        <w:drawing>
          <wp:inline distT="0" distB="0" distL="0" distR="0">
            <wp:extent cx="2855170" cy="2729302"/>
            <wp:effectExtent l="0" t="0" r="2540" b="0"/>
            <wp:docPr id="31" name="Bildobjekt 31" descr="C:\Users\Christer Johansson\Desktop\Tjäderprojektet\RAPPORTEN Tjäder som modellart\15 Holmen\Ringarum söder\Tjäderdåliga miljöer utbredning lekplats tjädernoteringar + basskikt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Christer Johansson\Desktop\Tjäderprojektet\RAPPORTEN Tjäder som modellart\15 Holmen\Ringarum söder\Tjäderdåliga miljöer utbredning lekplats tjädernoteringar + basskiktet.pn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861631" cy="2735479"/>
                    </a:xfrm>
                    <a:prstGeom prst="rect">
                      <a:avLst/>
                    </a:prstGeom>
                    <a:noFill/>
                    <a:ln>
                      <a:noFill/>
                    </a:ln>
                  </pic:spPr>
                </pic:pic>
              </a:graphicData>
            </a:graphic>
          </wp:inline>
        </w:drawing>
      </w:r>
    </w:p>
    <w:p w:rsidR="004454EE" w:rsidRPr="00A40308" w:rsidRDefault="004454EE" w:rsidP="004454EE">
      <w:pPr>
        <w:rPr>
          <w:rFonts w:ascii="Cambria" w:hAnsi="Cambria"/>
        </w:rPr>
      </w:pPr>
      <w:r w:rsidRPr="00A40308">
        <w:rPr>
          <w:rFonts w:ascii="Cambria" w:hAnsi="Cambria"/>
        </w:rPr>
        <w:t xml:space="preserve">Andelen tjäderdålig mark är i det inre upptagningsområdet är 9 ha ha/80 ha = 11%. Detta är en låg siffra, vilket är glädjande. Andelen tjäderdålig mark i hela upptagningsområdet är upp till ca 21-70 ha /220 = 10-32%, beroende på fastighet som inte tillhör </w:t>
      </w:r>
      <w:r w:rsidR="00CF23A1" w:rsidRPr="00A40308">
        <w:rPr>
          <w:rFonts w:ascii="Cambria" w:hAnsi="Cambria"/>
        </w:rPr>
        <w:t>bolaget</w:t>
      </w:r>
      <w:r w:rsidRPr="00A40308">
        <w:rPr>
          <w:rFonts w:ascii="Cambria" w:hAnsi="Cambria"/>
        </w:rPr>
        <w:t xml:space="preserve">. Troligen är huvuddelen i denna yta tjädergoda marker enligt baskartan. I princip alla tjäderdåliga markerna är infångade, </w:t>
      </w:r>
      <w:r w:rsidR="007433BC" w:rsidRPr="00A40308">
        <w:rPr>
          <w:rFonts w:ascii="Cambria" w:hAnsi="Cambria"/>
        </w:rPr>
        <w:t>enligt kartan.</w:t>
      </w:r>
    </w:p>
    <w:p w:rsidR="00CD6064" w:rsidRPr="00A40308" w:rsidRDefault="00CF23A1">
      <w:pPr>
        <w:rPr>
          <w:rFonts w:ascii="Cambria" w:hAnsi="Cambria"/>
        </w:rPr>
      </w:pPr>
      <w:r w:rsidRPr="00A40308">
        <w:rPr>
          <w:rFonts w:ascii="Cambria" w:hAnsi="Cambria"/>
          <w:noProof/>
          <w:lang w:eastAsia="sv-SE"/>
        </w:rPr>
        <w:lastRenderedPageBreak/>
        <w:drawing>
          <wp:inline distT="0" distB="0" distL="0" distR="0" wp14:anchorId="471468AA" wp14:editId="22ADB18C">
            <wp:extent cx="2809875" cy="2695575"/>
            <wp:effectExtent l="0" t="0" r="9525" b="9525"/>
            <wp:docPr id="18" name="Bildobjekt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ildobjekt 17"/>
                    <pic:cNvPicPr>
                      <a:picLocks noChangeAspect="1"/>
                    </pic:cNvPicPr>
                  </pic:nvPicPr>
                  <pic:blipFill>
                    <a:blip r:embed="rId46"/>
                    <a:stretch>
                      <a:fillRect/>
                    </a:stretch>
                  </pic:blipFill>
                  <pic:spPr>
                    <a:xfrm>
                      <a:off x="0" y="0"/>
                      <a:ext cx="2809875" cy="2695575"/>
                    </a:xfrm>
                    <a:prstGeom prst="rect">
                      <a:avLst/>
                    </a:prstGeom>
                  </pic:spPr>
                </pic:pic>
              </a:graphicData>
            </a:graphic>
          </wp:inline>
        </w:drawing>
      </w:r>
      <w:r w:rsidR="00CD6064" w:rsidRPr="00A40308">
        <w:rPr>
          <w:rFonts w:ascii="Cambria" w:hAnsi="Cambria"/>
        </w:rPr>
        <w:t xml:space="preserve"> </w:t>
      </w:r>
      <w:r w:rsidR="00CD6064" w:rsidRPr="00A40308">
        <w:rPr>
          <w:rFonts w:ascii="Cambria" w:hAnsi="Cambria"/>
          <w:noProof/>
          <w:lang w:eastAsia="sv-SE"/>
        </w:rPr>
        <w:drawing>
          <wp:inline distT="0" distB="0" distL="0" distR="0">
            <wp:extent cx="2844683" cy="2725219"/>
            <wp:effectExtent l="0" t="0" r="0" b="0"/>
            <wp:docPr id="33" name="Bildobjekt 33" descr="C:\Users\Christer Johansson\Desktop\Tjäderprojektet\RAPPORTEN Tjäder som modellart\15 Holmen\Ringarum söder\Inre zonen naturvård impediment Holmen + sumpskog N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Christer Johansson\Desktop\Tjäderprojektet\RAPPORTEN Tjäder som modellart\15 Holmen\Ringarum söder\Inre zonen naturvård impediment Holmen + sumpskog NV.pn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866802" cy="2746409"/>
                    </a:xfrm>
                    <a:prstGeom prst="rect">
                      <a:avLst/>
                    </a:prstGeom>
                    <a:noFill/>
                    <a:ln>
                      <a:noFill/>
                    </a:ln>
                  </pic:spPr>
                </pic:pic>
              </a:graphicData>
            </a:graphic>
          </wp:inline>
        </w:drawing>
      </w:r>
    </w:p>
    <w:p w:rsidR="007433BC" w:rsidRPr="00A40308" w:rsidRDefault="007433BC" w:rsidP="007433BC">
      <w:pPr>
        <w:rPr>
          <w:rFonts w:ascii="Cambria" w:hAnsi="Cambria"/>
        </w:rPr>
      </w:pPr>
      <w:r w:rsidRPr="00A40308">
        <w:rPr>
          <w:rFonts w:ascii="Cambria" w:hAnsi="Cambria"/>
        </w:rPr>
        <w:t xml:space="preserve">Inre upptagningsområdet har en del naturvårdsmål, men dessa ligger i utkanten av det inre upptagningsområdet och bör bindas samman med flera så de bildar en helhet som även omfattar de mest väsentliga lekplatsmiljöerna. Sumpskogsinventeringen visar att det finns enstaka avdelningar som borde ändras målklassning för.  </w:t>
      </w:r>
    </w:p>
    <w:p w:rsidR="00AE456E" w:rsidRPr="00A40308" w:rsidRDefault="00AE456E" w:rsidP="00A40308">
      <w:pPr>
        <w:pStyle w:val="Ingetavstnd"/>
        <w:rPr>
          <w:b/>
          <w:sz w:val="24"/>
          <w:szCs w:val="24"/>
        </w:rPr>
      </w:pPr>
      <w:r w:rsidRPr="00A40308">
        <w:rPr>
          <w:b/>
          <w:sz w:val="24"/>
          <w:szCs w:val="24"/>
        </w:rPr>
        <w:t>Förslag</w:t>
      </w:r>
    </w:p>
    <w:p w:rsidR="00CD6064" w:rsidRPr="00A40308" w:rsidRDefault="00CF23A1">
      <w:pPr>
        <w:rPr>
          <w:rFonts w:ascii="Cambria" w:hAnsi="Cambria"/>
        </w:rPr>
      </w:pPr>
      <w:r w:rsidRPr="00A40308">
        <w:rPr>
          <w:rFonts w:ascii="Cambria" w:hAnsi="Cambria"/>
          <w:noProof/>
          <w:lang w:eastAsia="sv-SE"/>
        </w:rPr>
        <w:drawing>
          <wp:inline distT="0" distB="0" distL="0" distR="0" wp14:anchorId="02EA551C" wp14:editId="72CFCA2B">
            <wp:extent cx="5638800" cy="3867150"/>
            <wp:effectExtent l="0" t="0" r="0" b="0"/>
            <wp:docPr id="101" name="Bildobjekt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Bildobjekt 18"/>
                    <pic:cNvPicPr>
                      <a:picLocks noChangeAspect="1"/>
                    </pic:cNvPicPr>
                  </pic:nvPicPr>
                  <pic:blipFill>
                    <a:blip r:embed="rId48"/>
                    <a:stretch>
                      <a:fillRect/>
                    </a:stretch>
                  </pic:blipFill>
                  <pic:spPr>
                    <a:xfrm>
                      <a:off x="0" y="0"/>
                      <a:ext cx="5638800" cy="3867150"/>
                    </a:xfrm>
                    <a:prstGeom prst="rect">
                      <a:avLst/>
                    </a:prstGeom>
                  </pic:spPr>
                </pic:pic>
              </a:graphicData>
            </a:graphic>
          </wp:inline>
        </w:drawing>
      </w:r>
    </w:p>
    <w:p w:rsidR="00AE456E" w:rsidRPr="00A40308" w:rsidRDefault="00AE456E">
      <w:pPr>
        <w:rPr>
          <w:rFonts w:ascii="Cambria" w:hAnsi="Cambria"/>
        </w:rPr>
      </w:pPr>
      <w:r w:rsidRPr="00A40308">
        <w:rPr>
          <w:rFonts w:ascii="Cambria" w:hAnsi="Cambria"/>
        </w:rPr>
        <w:t>Rödbrun markering är områden som bör få målklassning NO/NS. Fina lekmiljöer i och runt den centralt belägna skvattrammossen. Helt dominerat av magra hällmarkstallskogar med fick av mer näringsrika ytor och frodigare vegetation emellan. Dessa partier emellan är oerhört viktiga att spara. Här är fin skiktning och blåbärsris Stor andel NO/NS miljöer krävs i detta inre upptagningsområde. Bedömer detta som mycket högt värde. Två tjädertuppar uppskrämda och talltita noterad.</w:t>
      </w:r>
    </w:p>
    <w:sectPr w:rsidR="00AE456E" w:rsidRPr="00A4030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94E40"/>
    <w:multiLevelType w:val="hybridMultilevel"/>
    <w:tmpl w:val="0952E84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56F52F8A"/>
    <w:multiLevelType w:val="hybridMultilevel"/>
    <w:tmpl w:val="B316F4A2"/>
    <w:lvl w:ilvl="0" w:tplc="041D000F">
      <w:start w:val="1"/>
      <w:numFmt w:val="decimal"/>
      <w:lvlText w:val="%1."/>
      <w:lvlJc w:val="left"/>
      <w:pPr>
        <w:ind w:left="360" w:hanging="360"/>
      </w:pPr>
      <w:rPr>
        <w:rFonts w:hint="default"/>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7F60"/>
    <w:rsid w:val="0002502C"/>
    <w:rsid w:val="00032C35"/>
    <w:rsid w:val="00044FDD"/>
    <w:rsid w:val="00087BFC"/>
    <w:rsid w:val="00094EDE"/>
    <w:rsid w:val="000A11C5"/>
    <w:rsid w:val="000D7CC6"/>
    <w:rsid w:val="00126069"/>
    <w:rsid w:val="001602BF"/>
    <w:rsid w:val="00182027"/>
    <w:rsid w:val="001A62BB"/>
    <w:rsid w:val="001C2ED7"/>
    <w:rsid w:val="001E4441"/>
    <w:rsid w:val="00257E1E"/>
    <w:rsid w:val="00266719"/>
    <w:rsid w:val="002E4790"/>
    <w:rsid w:val="00330690"/>
    <w:rsid w:val="003659B7"/>
    <w:rsid w:val="003B0F3E"/>
    <w:rsid w:val="003B3F28"/>
    <w:rsid w:val="0041217C"/>
    <w:rsid w:val="00416928"/>
    <w:rsid w:val="004454EE"/>
    <w:rsid w:val="00446689"/>
    <w:rsid w:val="004D345D"/>
    <w:rsid w:val="004E6E56"/>
    <w:rsid w:val="00567F60"/>
    <w:rsid w:val="00572945"/>
    <w:rsid w:val="005973C1"/>
    <w:rsid w:val="00601AFD"/>
    <w:rsid w:val="00615E21"/>
    <w:rsid w:val="00645CC4"/>
    <w:rsid w:val="006742DA"/>
    <w:rsid w:val="007108CC"/>
    <w:rsid w:val="0071678D"/>
    <w:rsid w:val="007218AA"/>
    <w:rsid w:val="00727302"/>
    <w:rsid w:val="007433BC"/>
    <w:rsid w:val="00750885"/>
    <w:rsid w:val="00861AA4"/>
    <w:rsid w:val="008A196C"/>
    <w:rsid w:val="008B3098"/>
    <w:rsid w:val="008D3500"/>
    <w:rsid w:val="008E382F"/>
    <w:rsid w:val="0091197F"/>
    <w:rsid w:val="00921E65"/>
    <w:rsid w:val="00944258"/>
    <w:rsid w:val="0095794D"/>
    <w:rsid w:val="009B2D1A"/>
    <w:rsid w:val="009D7203"/>
    <w:rsid w:val="009E0A1D"/>
    <w:rsid w:val="009F552D"/>
    <w:rsid w:val="00A04F95"/>
    <w:rsid w:val="00A20A3E"/>
    <w:rsid w:val="00A40308"/>
    <w:rsid w:val="00A67177"/>
    <w:rsid w:val="00AE456E"/>
    <w:rsid w:val="00B0066F"/>
    <w:rsid w:val="00B23820"/>
    <w:rsid w:val="00B2635D"/>
    <w:rsid w:val="00BE3592"/>
    <w:rsid w:val="00C06D82"/>
    <w:rsid w:val="00C6183D"/>
    <w:rsid w:val="00C764C6"/>
    <w:rsid w:val="00C8751E"/>
    <w:rsid w:val="00CB6C78"/>
    <w:rsid w:val="00CD122A"/>
    <w:rsid w:val="00CD6064"/>
    <w:rsid w:val="00CF23A1"/>
    <w:rsid w:val="00CF2B9B"/>
    <w:rsid w:val="00D1679B"/>
    <w:rsid w:val="00D26F47"/>
    <w:rsid w:val="00D37AA9"/>
    <w:rsid w:val="00D44965"/>
    <w:rsid w:val="00D52333"/>
    <w:rsid w:val="00DB70BC"/>
    <w:rsid w:val="00DC7CF8"/>
    <w:rsid w:val="00DE0CEB"/>
    <w:rsid w:val="00E610E5"/>
    <w:rsid w:val="00EF4D7C"/>
    <w:rsid w:val="00F33557"/>
    <w:rsid w:val="00F34E2C"/>
    <w:rsid w:val="00F76013"/>
    <w:rsid w:val="00F76123"/>
    <w:rsid w:val="00F85CFB"/>
    <w:rsid w:val="00FA65A2"/>
    <w:rsid w:val="00FE082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63271"/>
  <w15:chartTrackingRefBased/>
  <w15:docId w15:val="{4008F27C-39D7-47FC-B2A0-C1FEB2774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1E4441"/>
    <w:pPr>
      <w:ind w:left="720"/>
      <w:contextualSpacing/>
    </w:pPr>
  </w:style>
  <w:style w:type="character" w:styleId="Hyperlnk">
    <w:name w:val="Hyperlink"/>
    <w:basedOn w:val="Standardstycketeckensnitt"/>
    <w:uiPriority w:val="99"/>
    <w:unhideWhenUsed/>
    <w:rsid w:val="00A04F95"/>
    <w:rPr>
      <w:color w:val="0563C1" w:themeColor="hyperlink"/>
      <w:u w:val="single"/>
    </w:rPr>
  </w:style>
  <w:style w:type="paragraph" w:styleId="Beskrivning">
    <w:name w:val="caption"/>
    <w:basedOn w:val="Normal"/>
    <w:next w:val="Normal"/>
    <w:uiPriority w:val="35"/>
    <w:unhideWhenUsed/>
    <w:qFormat/>
    <w:rsid w:val="003B0F3E"/>
    <w:pPr>
      <w:spacing w:after="200" w:line="240" w:lineRule="auto"/>
    </w:pPr>
    <w:rPr>
      <w:i/>
      <w:iCs/>
      <w:color w:val="44546A" w:themeColor="text2"/>
      <w:sz w:val="18"/>
      <w:szCs w:val="18"/>
    </w:rPr>
  </w:style>
  <w:style w:type="paragraph" w:styleId="Ingetavstnd">
    <w:name w:val="No Spacing"/>
    <w:uiPriority w:val="1"/>
    <w:qFormat/>
    <w:rsid w:val="00A4030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theme" Target="theme/theme1.xml"/><Relationship Id="rId7" Type="http://schemas.openxmlformats.org/officeDocument/2006/relationships/chart" Target="charts/chart1.xml"/><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 Type="http://schemas.openxmlformats.org/officeDocument/2006/relationships/image" Target="media/image1.jpeg"/><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8" Type="http://schemas.openxmlformats.org/officeDocument/2006/relationships/hyperlink" Target="https://www.skogsstyrelsen.se/globalassets/lag-och-tillsyn/artskydd/vagledningar-for-hansyn-till-faglar/tjader-vagledning-hansyn2.pdf" TargetMode="External"/><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0" Type="http://schemas.openxmlformats.org/officeDocument/2006/relationships/image" Target="media/image13.png"/><Relationship Id="rId41" Type="http://schemas.openxmlformats.org/officeDocument/2006/relationships/image" Target="media/image34.png"/><Relationship Id="rId1" Type="http://schemas.openxmlformats.org/officeDocument/2006/relationships/numbering" Target="numbering.xml"/><Relationship Id="rId6"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kalkylblad.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kalkylblad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v-S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v-SE"/>
              <a:t>Andel tjäderdålig mark</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v-SE"/>
        </a:p>
      </c:txPr>
    </c:title>
    <c:autoTitleDeleted val="0"/>
    <c:plotArea>
      <c:layout/>
      <c:barChart>
        <c:barDir val="col"/>
        <c:grouping val="clustered"/>
        <c:varyColors val="0"/>
        <c:ser>
          <c:idx val="0"/>
          <c:order val="0"/>
          <c:tx>
            <c:strRef>
              <c:f>Blad1!$B$5</c:f>
              <c:strCache>
                <c:ptCount val="1"/>
                <c:pt idx="0">
                  <c:v>0-500 meter</c:v>
                </c:pt>
              </c:strCache>
            </c:strRef>
          </c:tx>
          <c:spPr>
            <a:solidFill>
              <a:schemeClr val="accent1"/>
            </a:solidFill>
            <a:ln>
              <a:noFill/>
            </a:ln>
            <a:effectLst/>
          </c:spPr>
          <c:invertIfNegative val="0"/>
          <c:cat>
            <c:strRef>
              <c:f>Blad1!$C$4:$G$4</c:f>
              <c:strCache>
                <c:ptCount val="5"/>
                <c:pt idx="0">
                  <c:v>Jordbromossen</c:v>
                </c:pt>
                <c:pt idx="1">
                  <c:v>Rodga såg</c:v>
                </c:pt>
                <c:pt idx="2">
                  <c:v>Aborrgölen</c:v>
                </c:pt>
                <c:pt idx="3">
                  <c:v>Skogsby</c:v>
                </c:pt>
                <c:pt idx="4">
                  <c:v>Kattmossen</c:v>
                </c:pt>
              </c:strCache>
            </c:strRef>
          </c:cat>
          <c:val>
            <c:numRef>
              <c:f>Blad1!$C$5:$G$5</c:f>
              <c:numCache>
                <c:formatCode>General</c:formatCode>
                <c:ptCount val="5"/>
                <c:pt idx="0">
                  <c:v>16</c:v>
                </c:pt>
                <c:pt idx="1">
                  <c:v>17</c:v>
                </c:pt>
                <c:pt idx="2">
                  <c:v>29</c:v>
                </c:pt>
                <c:pt idx="3">
                  <c:v>0</c:v>
                </c:pt>
                <c:pt idx="4">
                  <c:v>11</c:v>
                </c:pt>
              </c:numCache>
            </c:numRef>
          </c:val>
          <c:extLst>
            <c:ext xmlns:c16="http://schemas.microsoft.com/office/drawing/2014/chart" uri="{C3380CC4-5D6E-409C-BE32-E72D297353CC}">
              <c16:uniqueId val="{00000000-9562-4F73-BD54-AE7EC8DF702E}"/>
            </c:ext>
          </c:extLst>
        </c:ser>
        <c:ser>
          <c:idx val="1"/>
          <c:order val="1"/>
          <c:tx>
            <c:strRef>
              <c:f>Blad1!$B$6</c:f>
              <c:strCache>
                <c:ptCount val="1"/>
                <c:pt idx="0">
                  <c:v>500-1000 meter</c:v>
                </c:pt>
              </c:strCache>
            </c:strRef>
          </c:tx>
          <c:spPr>
            <a:solidFill>
              <a:schemeClr val="accent2"/>
            </a:solidFill>
            <a:ln>
              <a:noFill/>
            </a:ln>
            <a:effectLst/>
          </c:spPr>
          <c:invertIfNegative val="0"/>
          <c:cat>
            <c:strRef>
              <c:f>Blad1!$C$4:$G$4</c:f>
              <c:strCache>
                <c:ptCount val="5"/>
                <c:pt idx="0">
                  <c:v>Jordbromossen</c:v>
                </c:pt>
                <c:pt idx="1">
                  <c:v>Rodga såg</c:v>
                </c:pt>
                <c:pt idx="2">
                  <c:v>Aborrgölen</c:v>
                </c:pt>
                <c:pt idx="3">
                  <c:v>Skogsby</c:v>
                </c:pt>
                <c:pt idx="4">
                  <c:v>Kattmossen</c:v>
                </c:pt>
              </c:strCache>
            </c:strRef>
          </c:cat>
          <c:val>
            <c:numRef>
              <c:f>Blad1!$C$6:$G$6</c:f>
              <c:numCache>
                <c:formatCode>General</c:formatCode>
                <c:ptCount val="5"/>
                <c:pt idx="0">
                  <c:v>47</c:v>
                </c:pt>
                <c:pt idx="1">
                  <c:v>16</c:v>
                </c:pt>
                <c:pt idx="2">
                  <c:v>38</c:v>
                </c:pt>
                <c:pt idx="3">
                  <c:v>11</c:v>
                </c:pt>
                <c:pt idx="4">
                  <c:v>10</c:v>
                </c:pt>
              </c:numCache>
            </c:numRef>
          </c:val>
          <c:extLst>
            <c:ext xmlns:c16="http://schemas.microsoft.com/office/drawing/2014/chart" uri="{C3380CC4-5D6E-409C-BE32-E72D297353CC}">
              <c16:uniqueId val="{00000001-9562-4F73-BD54-AE7EC8DF702E}"/>
            </c:ext>
          </c:extLst>
        </c:ser>
        <c:dLbls>
          <c:showLegendKey val="0"/>
          <c:showVal val="0"/>
          <c:showCatName val="0"/>
          <c:showSerName val="0"/>
          <c:showPercent val="0"/>
          <c:showBubbleSize val="0"/>
        </c:dLbls>
        <c:gapWidth val="219"/>
        <c:overlap val="-27"/>
        <c:axId val="1029271760"/>
        <c:axId val="1029272592"/>
      </c:barChart>
      <c:catAx>
        <c:axId val="1029271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alpha val="0"/>
                  </a:schemeClr>
                </a:solidFill>
                <a:latin typeface="+mn-lt"/>
                <a:ea typeface="+mn-ea"/>
                <a:cs typeface="+mn-cs"/>
              </a:defRPr>
            </a:pPr>
            <a:endParaRPr lang="sv-SE"/>
          </a:p>
        </c:txPr>
        <c:crossAx val="1029272592"/>
        <c:crosses val="autoZero"/>
        <c:auto val="1"/>
        <c:lblAlgn val="ctr"/>
        <c:lblOffset val="100"/>
        <c:noMultiLvlLbl val="0"/>
      </c:catAx>
      <c:valAx>
        <c:axId val="10292725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v-SE"/>
          </a:p>
        </c:txPr>
        <c:crossAx val="10292717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v-S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v-S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v-S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v-SE"/>
              <a:t>Antal tuppar på lekplats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v-SE"/>
        </a:p>
      </c:txPr>
    </c:title>
    <c:autoTitleDeleted val="0"/>
    <c:plotArea>
      <c:layout/>
      <c:barChart>
        <c:barDir val="col"/>
        <c:grouping val="clustered"/>
        <c:varyColors val="0"/>
        <c:ser>
          <c:idx val="0"/>
          <c:order val="0"/>
          <c:tx>
            <c:strRef>
              <c:f>Blad1!$B$5</c:f>
              <c:strCache>
                <c:ptCount val="1"/>
                <c:pt idx="0">
                  <c:v>Antal tuppar max</c:v>
                </c:pt>
              </c:strCache>
            </c:strRef>
          </c:tx>
          <c:spPr>
            <a:solidFill>
              <a:schemeClr val="accent1"/>
            </a:solidFill>
            <a:ln>
              <a:noFill/>
            </a:ln>
            <a:effectLst/>
          </c:spPr>
          <c:invertIfNegative val="0"/>
          <c:cat>
            <c:strRef>
              <c:f>Blad1!$C$4:$G$4</c:f>
              <c:strCache>
                <c:ptCount val="5"/>
                <c:pt idx="0">
                  <c:v>Jordbromossen</c:v>
                </c:pt>
                <c:pt idx="1">
                  <c:v>Rodga såg</c:v>
                </c:pt>
                <c:pt idx="2">
                  <c:v>Aborrgölen</c:v>
                </c:pt>
                <c:pt idx="3">
                  <c:v>Skogsby</c:v>
                </c:pt>
                <c:pt idx="4">
                  <c:v>Kattmossen</c:v>
                </c:pt>
              </c:strCache>
            </c:strRef>
          </c:cat>
          <c:val>
            <c:numRef>
              <c:f>Blad1!$C$5:$G$5</c:f>
              <c:numCache>
                <c:formatCode>General</c:formatCode>
                <c:ptCount val="5"/>
                <c:pt idx="0">
                  <c:v>7</c:v>
                </c:pt>
                <c:pt idx="1">
                  <c:v>6</c:v>
                </c:pt>
                <c:pt idx="2">
                  <c:v>6</c:v>
                </c:pt>
                <c:pt idx="4">
                  <c:v>8</c:v>
                </c:pt>
              </c:numCache>
            </c:numRef>
          </c:val>
          <c:extLst>
            <c:ext xmlns:c16="http://schemas.microsoft.com/office/drawing/2014/chart" uri="{C3380CC4-5D6E-409C-BE32-E72D297353CC}">
              <c16:uniqueId val="{00000000-9D9F-4A4C-8D90-23AE591CA070}"/>
            </c:ext>
          </c:extLst>
        </c:ser>
        <c:ser>
          <c:idx val="1"/>
          <c:order val="1"/>
          <c:tx>
            <c:strRef>
              <c:f>Blad1!$B$6</c:f>
              <c:strCache>
                <c:ptCount val="1"/>
                <c:pt idx="0">
                  <c:v>Antal tuppar min</c:v>
                </c:pt>
              </c:strCache>
            </c:strRef>
          </c:tx>
          <c:spPr>
            <a:solidFill>
              <a:schemeClr val="accent2"/>
            </a:solidFill>
            <a:ln>
              <a:noFill/>
            </a:ln>
            <a:effectLst/>
          </c:spPr>
          <c:invertIfNegative val="0"/>
          <c:cat>
            <c:strRef>
              <c:f>Blad1!$C$4:$G$4</c:f>
              <c:strCache>
                <c:ptCount val="5"/>
                <c:pt idx="0">
                  <c:v>Jordbromossen</c:v>
                </c:pt>
                <c:pt idx="1">
                  <c:v>Rodga såg</c:v>
                </c:pt>
                <c:pt idx="2">
                  <c:v>Aborrgölen</c:v>
                </c:pt>
                <c:pt idx="3">
                  <c:v>Skogsby</c:v>
                </c:pt>
                <c:pt idx="4">
                  <c:v>Kattmossen</c:v>
                </c:pt>
              </c:strCache>
            </c:strRef>
          </c:cat>
          <c:val>
            <c:numRef>
              <c:f>Blad1!$C$6:$G$6</c:f>
              <c:numCache>
                <c:formatCode>General</c:formatCode>
                <c:ptCount val="5"/>
                <c:pt idx="0" formatCode="d\-mmm">
                  <c:v>5</c:v>
                </c:pt>
                <c:pt idx="1">
                  <c:v>5</c:v>
                </c:pt>
                <c:pt idx="2">
                  <c:v>4</c:v>
                </c:pt>
                <c:pt idx="4">
                  <c:v>4</c:v>
                </c:pt>
              </c:numCache>
            </c:numRef>
          </c:val>
          <c:extLst>
            <c:ext xmlns:c16="http://schemas.microsoft.com/office/drawing/2014/chart" uri="{C3380CC4-5D6E-409C-BE32-E72D297353CC}">
              <c16:uniqueId val="{00000001-9D9F-4A4C-8D90-23AE591CA070}"/>
            </c:ext>
          </c:extLst>
        </c:ser>
        <c:dLbls>
          <c:showLegendKey val="0"/>
          <c:showVal val="0"/>
          <c:showCatName val="0"/>
          <c:showSerName val="0"/>
          <c:showPercent val="0"/>
          <c:showBubbleSize val="0"/>
        </c:dLbls>
        <c:gapWidth val="219"/>
        <c:overlap val="-27"/>
        <c:axId val="837809968"/>
        <c:axId val="837794576"/>
      </c:barChart>
      <c:catAx>
        <c:axId val="837809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alpha val="0"/>
                  </a:schemeClr>
                </a:solidFill>
                <a:latin typeface="+mn-lt"/>
                <a:ea typeface="+mn-ea"/>
                <a:cs typeface="+mn-cs"/>
              </a:defRPr>
            </a:pPr>
            <a:endParaRPr lang="sv-SE"/>
          </a:p>
        </c:txPr>
        <c:crossAx val="837794576"/>
        <c:crosses val="autoZero"/>
        <c:auto val="1"/>
        <c:lblAlgn val="ctr"/>
        <c:lblOffset val="100"/>
        <c:noMultiLvlLbl val="0"/>
      </c:catAx>
      <c:valAx>
        <c:axId val="8377945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v-SE"/>
          </a:p>
        </c:txPr>
        <c:crossAx val="8378099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v-S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v-S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16</Pages>
  <Words>2741</Words>
  <Characters>14530</Characters>
  <Application>Microsoft Office Word</Application>
  <DocSecurity>0</DocSecurity>
  <Lines>121</Lines>
  <Paragraphs>34</Paragraphs>
  <ScaleCrop>false</ScaleCrop>
  <HeadingPairs>
    <vt:vector size="2" baseType="variant">
      <vt:variant>
        <vt:lpstr>Rubrik</vt:lpstr>
      </vt:variant>
      <vt:variant>
        <vt:i4>1</vt:i4>
      </vt:variant>
    </vt:vector>
  </HeadingPairs>
  <TitlesOfParts>
    <vt:vector size="1" baseType="lpstr">
      <vt:lpstr/>
    </vt:vector>
  </TitlesOfParts>
  <Company>HP Inc.</Company>
  <LinksUpToDate>false</LinksUpToDate>
  <CharactersWithSpaces>17237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Christer Johansson</dc:creator>
  <cp:keywords/>
  <dc:description/>
  <cp:lastModifiedBy>Christer Johansson</cp:lastModifiedBy>
  <cp:revision>4</cp:revision>
  <dcterms:created xsi:type="dcterms:W3CDTF">2021-08-31T19:35:00Z</dcterms:created>
  <dcterms:modified xsi:type="dcterms:W3CDTF">2021-08-31T19:40:00Z</dcterms:modified>
</cp:coreProperties>
</file>